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3A1829" w:rsidRPr="003A1829" w:rsidRDefault="003A1829" w:rsidP="003A1829">
      <w:pPr>
        <w:spacing w:after="0" w:line="240" w:lineRule="auto"/>
        <w:jc w:val="center"/>
        <w:rPr>
          <w:rFonts w:ascii="Arial" w:eastAsia="Times New Roman" w:hAnsi="Arial" w:cs="Arial"/>
          <w:sz w:val="52"/>
          <w:szCs w:val="52"/>
          <w:lang w:eastAsia="en-GB"/>
        </w:rPr>
      </w:pPr>
      <w:r w:rsidRPr="003A1829">
        <w:rPr>
          <w:rFonts w:ascii="Arial" w:eastAsia="Times New Roman" w:hAnsi="Arial" w:cs="Arial"/>
          <w:sz w:val="52"/>
          <w:szCs w:val="52"/>
          <w:lang w:eastAsia="en-GB"/>
        </w:rPr>
        <w:t>Grange Community Junior School</w:t>
      </w:r>
    </w:p>
    <w:p w:rsidR="00884839" w:rsidRPr="003A1829" w:rsidRDefault="00884839" w:rsidP="0088483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Attendance</w:t>
      </w:r>
      <w:r w:rsidRPr="003A1829">
        <w:rPr>
          <w:rFonts w:ascii="Arial" w:eastAsia="Times New Roman" w:hAnsi="Arial" w:cs="Arial"/>
          <w:sz w:val="52"/>
          <w:szCs w:val="52"/>
          <w:lang w:eastAsia="en-GB"/>
        </w:rPr>
        <w:t xml:space="preserve"> Policy</w:t>
      </w:r>
    </w:p>
    <w:p w:rsidR="003A1829" w:rsidRPr="003A1829" w:rsidRDefault="003A1829" w:rsidP="00884839">
      <w:pPr>
        <w:spacing w:after="0" w:line="240" w:lineRule="auto"/>
        <w:rPr>
          <w:rFonts w:ascii="Arial" w:eastAsia="Times New Roman" w:hAnsi="Arial" w:cs="Arial"/>
          <w:sz w:val="52"/>
          <w:szCs w:val="52"/>
          <w:lang w:eastAsia="en-GB"/>
        </w:rPr>
      </w:pPr>
    </w:p>
    <w:p w:rsidR="003A1829" w:rsidRPr="003A1829" w:rsidRDefault="003A1829" w:rsidP="003A1829">
      <w:pPr>
        <w:spacing w:after="0" w:line="240" w:lineRule="auto"/>
        <w:jc w:val="center"/>
        <w:rPr>
          <w:rFonts w:ascii="Arial" w:eastAsia="Times New Roman" w:hAnsi="Arial" w:cs="Arial"/>
          <w:sz w:val="52"/>
          <w:szCs w:val="52"/>
          <w:lang w:eastAsia="en-GB"/>
        </w:rPr>
      </w:pPr>
    </w:p>
    <w:p w:rsidR="003A1829" w:rsidRPr="003A1829" w:rsidRDefault="00884839" w:rsidP="003A1829">
      <w:pPr>
        <w:spacing w:after="0" w:line="240" w:lineRule="auto"/>
        <w:jc w:val="center"/>
        <w:rPr>
          <w:rFonts w:ascii="Arial" w:eastAsia="Times New Roman" w:hAnsi="Arial" w:cs="Arial"/>
          <w:sz w:val="52"/>
          <w:szCs w:val="52"/>
          <w:lang w:eastAsia="en-GB"/>
        </w:rPr>
      </w:pPr>
      <w:r>
        <w:rPr>
          <w:noProof/>
          <w:lang w:eastAsia="en-GB"/>
        </w:rPr>
        <w:drawing>
          <wp:inline distT="0" distB="0" distL="0" distR="0" wp14:anchorId="14AB88EC" wp14:editId="13B08414">
            <wp:extent cx="3497824" cy="2850078"/>
            <wp:effectExtent l="0" t="0" r="7620" b="7620"/>
            <wp:docPr id="2" name="Picture 2"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427" cy="2861162"/>
                    </a:xfrm>
                    <a:prstGeom prst="rect">
                      <a:avLst/>
                    </a:prstGeom>
                    <a:noFill/>
                    <a:ln>
                      <a:noFill/>
                    </a:ln>
                  </pic:spPr>
                </pic:pic>
              </a:graphicData>
            </a:graphic>
          </wp:inline>
        </w:drawing>
      </w:r>
    </w:p>
    <w:p w:rsidR="003A1829" w:rsidRPr="003A1829" w:rsidRDefault="003A1829" w:rsidP="003A1829">
      <w:pPr>
        <w:spacing w:after="0" w:line="240" w:lineRule="auto"/>
        <w:jc w:val="center"/>
        <w:rPr>
          <w:rFonts w:ascii="Arial" w:eastAsia="Times New Roman" w:hAnsi="Arial" w:cs="Arial"/>
          <w:sz w:val="52"/>
          <w:szCs w:val="52"/>
          <w:lang w:eastAsia="en-GB"/>
        </w:rPr>
      </w:pPr>
    </w:p>
    <w:p w:rsidR="003A1829" w:rsidRPr="003A1829" w:rsidRDefault="003A1829" w:rsidP="008D03EC">
      <w:pPr>
        <w:spacing w:after="0" w:line="240" w:lineRule="auto"/>
        <w:rPr>
          <w:rFonts w:ascii="Arial" w:eastAsia="Times New Roman" w:hAnsi="Arial" w:cs="Arial"/>
          <w:sz w:val="52"/>
          <w:szCs w:val="52"/>
          <w:lang w:eastAsia="en-GB"/>
        </w:rPr>
      </w:pPr>
    </w:p>
    <w:p w:rsidR="003A1829" w:rsidRPr="003A1829" w:rsidRDefault="003A1829" w:rsidP="003A1829">
      <w:pPr>
        <w:spacing w:after="0" w:line="240" w:lineRule="auto"/>
        <w:jc w:val="center"/>
        <w:rPr>
          <w:rFonts w:ascii="Arial" w:eastAsia="Times New Roman" w:hAnsi="Arial" w:cs="Arial"/>
          <w:sz w:val="52"/>
          <w:szCs w:val="52"/>
          <w:lang w:eastAsia="en-GB"/>
        </w:rPr>
      </w:pPr>
    </w:p>
    <w:p w:rsidR="003A1829" w:rsidRPr="003A1829" w:rsidRDefault="003A1829" w:rsidP="003A1829">
      <w:pPr>
        <w:spacing w:after="0" w:line="240" w:lineRule="auto"/>
        <w:jc w:val="center"/>
        <w:rPr>
          <w:rFonts w:ascii="Arial" w:eastAsia="Times New Roman" w:hAnsi="Arial" w:cs="Arial"/>
          <w:sz w:val="52"/>
          <w:szCs w:val="52"/>
          <w:lang w:eastAsia="en-GB"/>
        </w:rPr>
      </w:pPr>
    </w:p>
    <w:p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Ratified:</w:t>
      </w:r>
      <w:r w:rsidR="00884839">
        <w:rPr>
          <w:rFonts w:ascii="Arial" w:eastAsia="Times New Roman" w:hAnsi="Arial" w:cs="Arial"/>
          <w:sz w:val="32"/>
          <w:szCs w:val="32"/>
          <w:lang w:eastAsia="en-GB"/>
        </w:rPr>
        <w:t xml:space="preserve"> September 2015</w:t>
      </w:r>
      <w:r w:rsidR="00F9781F">
        <w:rPr>
          <w:rFonts w:ascii="Arial" w:eastAsia="Times New Roman" w:hAnsi="Arial" w:cs="Arial"/>
          <w:sz w:val="32"/>
          <w:szCs w:val="32"/>
          <w:lang w:eastAsia="en-GB"/>
        </w:rPr>
        <w:t>/July 21</w:t>
      </w:r>
      <w:r w:rsidR="001D1765">
        <w:rPr>
          <w:rFonts w:ascii="Arial" w:eastAsia="Times New Roman" w:hAnsi="Arial" w:cs="Arial"/>
          <w:sz w:val="32"/>
          <w:szCs w:val="32"/>
          <w:lang w:eastAsia="en-GB"/>
        </w:rPr>
        <w:t>, July 22</w:t>
      </w:r>
      <w:r w:rsidR="00FD5C4B">
        <w:rPr>
          <w:rFonts w:ascii="Arial" w:eastAsia="Times New Roman" w:hAnsi="Arial" w:cs="Arial"/>
          <w:sz w:val="32"/>
          <w:szCs w:val="32"/>
          <w:lang w:eastAsia="en-GB"/>
        </w:rPr>
        <w:t>, July 2023</w:t>
      </w:r>
      <w:r w:rsidR="00AD4A44">
        <w:rPr>
          <w:rFonts w:ascii="Arial" w:eastAsia="Times New Roman" w:hAnsi="Arial" w:cs="Arial"/>
          <w:sz w:val="32"/>
          <w:szCs w:val="32"/>
          <w:lang w:eastAsia="en-GB"/>
        </w:rPr>
        <w:t>, July 2024</w:t>
      </w:r>
    </w:p>
    <w:p w:rsidR="003A1829" w:rsidRPr="003A1829" w:rsidRDefault="003A1829" w:rsidP="003A1829">
      <w:pPr>
        <w:spacing w:after="0" w:line="240" w:lineRule="auto"/>
        <w:rPr>
          <w:rFonts w:ascii="Arial" w:eastAsia="Times New Roman" w:hAnsi="Arial" w:cs="Arial"/>
          <w:sz w:val="32"/>
          <w:szCs w:val="32"/>
          <w:lang w:eastAsia="en-GB"/>
        </w:rPr>
      </w:pPr>
    </w:p>
    <w:p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Signed:</w:t>
      </w:r>
    </w:p>
    <w:p w:rsidR="003A1829" w:rsidRPr="003A1829" w:rsidRDefault="003A1829" w:rsidP="003A1829">
      <w:pPr>
        <w:spacing w:after="0" w:line="240" w:lineRule="auto"/>
        <w:rPr>
          <w:rFonts w:ascii="Arial" w:eastAsia="Times New Roman" w:hAnsi="Arial" w:cs="Arial"/>
          <w:sz w:val="32"/>
          <w:szCs w:val="32"/>
          <w:lang w:eastAsia="en-GB"/>
        </w:rPr>
      </w:pPr>
    </w:p>
    <w:p w:rsidR="003A1829" w:rsidRPr="003A1829" w:rsidRDefault="003A1829" w:rsidP="003A1829">
      <w:pPr>
        <w:spacing w:after="0" w:line="240" w:lineRule="auto"/>
        <w:rPr>
          <w:rFonts w:ascii="Arial" w:eastAsia="Times New Roman" w:hAnsi="Arial" w:cs="Arial"/>
          <w:sz w:val="52"/>
          <w:szCs w:val="52"/>
          <w:lang w:eastAsia="en-GB"/>
        </w:rPr>
      </w:pPr>
      <w:r w:rsidRPr="003A1829">
        <w:rPr>
          <w:rFonts w:ascii="Arial" w:eastAsia="Times New Roman" w:hAnsi="Arial" w:cs="Arial"/>
          <w:sz w:val="32"/>
          <w:szCs w:val="32"/>
          <w:lang w:eastAsia="en-GB"/>
        </w:rPr>
        <w:t>Review:</w:t>
      </w:r>
      <w:r w:rsidR="00360703">
        <w:rPr>
          <w:rFonts w:ascii="Arial" w:eastAsia="Times New Roman" w:hAnsi="Arial" w:cs="Arial"/>
          <w:sz w:val="32"/>
          <w:szCs w:val="32"/>
          <w:lang w:eastAsia="en-GB"/>
        </w:rPr>
        <w:t xml:space="preserve"> </w:t>
      </w:r>
      <w:r w:rsidR="00884839">
        <w:rPr>
          <w:rFonts w:ascii="Arial" w:eastAsia="Times New Roman" w:hAnsi="Arial" w:cs="Arial"/>
          <w:sz w:val="32"/>
          <w:szCs w:val="32"/>
          <w:lang w:eastAsia="en-GB"/>
        </w:rPr>
        <w:t>annually</w:t>
      </w:r>
    </w:p>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884839" w:rsidRDefault="00884839" w:rsidP="0002736C">
      <w:pPr>
        <w:autoSpaceDE w:val="0"/>
        <w:autoSpaceDN w:val="0"/>
        <w:adjustRightInd w:val="0"/>
        <w:spacing w:after="0" w:line="240" w:lineRule="auto"/>
        <w:rPr>
          <w:rFonts w:ascii="Arial" w:hAnsi="Arial" w:cs="Arial"/>
          <w:b/>
          <w:bCs/>
          <w:color w:val="000000"/>
          <w:sz w:val="28"/>
          <w:szCs w:val="28"/>
        </w:rPr>
      </w:pPr>
    </w:p>
    <w:p w:rsidR="003A1829" w:rsidRDefault="003A1829" w:rsidP="0002736C">
      <w:pPr>
        <w:autoSpaceDE w:val="0"/>
        <w:autoSpaceDN w:val="0"/>
        <w:adjustRightInd w:val="0"/>
        <w:spacing w:after="0" w:line="240" w:lineRule="auto"/>
        <w:rPr>
          <w:rFonts w:ascii="Arial" w:hAnsi="Arial" w:cs="Arial"/>
          <w:b/>
          <w:bCs/>
          <w:color w:val="000000"/>
          <w:sz w:val="28"/>
          <w:szCs w:val="28"/>
        </w:rPr>
      </w:pPr>
    </w:p>
    <w:p w:rsidR="0002736C" w:rsidRDefault="0002736C" w:rsidP="0002736C">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Attendance Policy</w:t>
      </w:r>
    </w:p>
    <w:p w:rsidR="003F5161" w:rsidRPr="00373416" w:rsidRDefault="003F5161" w:rsidP="003F5161">
      <w:pPr>
        <w:rPr>
          <w:rFonts w:ascii="Arial" w:hAnsi="Arial" w:cs="Arial"/>
          <w:sz w:val="24"/>
          <w:highlight w:val="yellow"/>
        </w:rPr>
      </w:pPr>
      <w:r w:rsidRPr="00373416">
        <w:rPr>
          <w:rFonts w:ascii="Arial" w:hAnsi="Arial" w:cs="Arial"/>
          <w:sz w:val="24"/>
          <w:highlight w:val="yellow"/>
        </w:rPr>
        <w:t>“Our vision is to create a school community in which everyone can participate, excel and be proud of their achievements”</w:t>
      </w:r>
    </w:p>
    <w:p w:rsidR="003F5161" w:rsidRPr="00373416" w:rsidRDefault="003F5161" w:rsidP="003F5161">
      <w:pPr>
        <w:rPr>
          <w:rFonts w:ascii="Arial" w:hAnsi="Arial" w:cs="Arial"/>
          <w:sz w:val="24"/>
          <w:highlight w:val="yellow"/>
        </w:rPr>
      </w:pPr>
      <w:r w:rsidRPr="00373416">
        <w:rPr>
          <w:rFonts w:ascii="Arial" w:hAnsi="Arial" w:cs="Arial"/>
          <w:sz w:val="24"/>
          <w:highlight w:val="yellow"/>
        </w:rPr>
        <w:t>For the children this means:</w:t>
      </w:r>
    </w:p>
    <w:p w:rsidR="003F5161" w:rsidRPr="00373416" w:rsidRDefault="003F5161" w:rsidP="003F5161">
      <w:pPr>
        <w:numPr>
          <w:ilvl w:val="0"/>
          <w:numId w:val="23"/>
        </w:numPr>
        <w:spacing w:before="120" w:after="120" w:line="240" w:lineRule="auto"/>
        <w:rPr>
          <w:rFonts w:ascii="Arial" w:hAnsi="Arial" w:cs="Arial"/>
          <w:sz w:val="24"/>
          <w:highlight w:val="yellow"/>
        </w:rPr>
      </w:pPr>
      <w:r w:rsidRPr="00373416">
        <w:rPr>
          <w:rFonts w:ascii="Arial" w:hAnsi="Arial" w:cs="Arial"/>
          <w:sz w:val="24"/>
          <w:highlight w:val="yellow"/>
        </w:rPr>
        <w:t>You participate in your own learning to ‘Build your best’</w:t>
      </w:r>
    </w:p>
    <w:p w:rsidR="003F5161" w:rsidRPr="00373416" w:rsidRDefault="003F5161" w:rsidP="003F5161">
      <w:pPr>
        <w:numPr>
          <w:ilvl w:val="0"/>
          <w:numId w:val="23"/>
        </w:numPr>
        <w:spacing w:before="120" w:after="120" w:line="240" w:lineRule="auto"/>
        <w:rPr>
          <w:rFonts w:ascii="Arial" w:hAnsi="Arial" w:cs="Arial"/>
          <w:sz w:val="24"/>
          <w:highlight w:val="yellow"/>
        </w:rPr>
      </w:pPr>
      <w:r w:rsidRPr="00373416">
        <w:rPr>
          <w:rFonts w:ascii="Arial" w:hAnsi="Arial" w:cs="Arial"/>
          <w:sz w:val="24"/>
          <w:highlight w:val="yellow"/>
        </w:rPr>
        <w:t>You excel at being a learner by striving to ‘Be your best learner’</w:t>
      </w:r>
    </w:p>
    <w:p w:rsidR="003F5161" w:rsidRPr="00373416" w:rsidRDefault="003F5161" w:rsidP="003F5161">
      <w:pPr>
        <w:numPr>
          <w:ilvl w:val="0"/>
          <w:numId w:val="23"/>
        </w:numPr>
        <w:spacing w:before="120" w:after="120" w:line="240" w:lineRule="auto"/>
        <w:rPr>
          <w:rFonts w:ascii="Arial" w:hAnsi="Arial" w:cs="Arial"/>
          <w:sz w:val="24"/>
          <w:highlight w:val="yellow"/>
        </w:rPr>
      </w:pPr>
      <w:r w:rsidRPr="00373416">
        <w:rPr>
          <w:rFonts w:ascii="Arial" w:hAnsi="Arial" w:cs="Arial"/>
          <w:sz w:val="24"/>
          <w:highlight w:val="yellow"/>
        </w:rPr>
        <w:t>You are proud of  who you are and what you have achieved to ‘Try your best’</w:t>
      </w:r>
    </w:p>
    <w:p w:rsidR="003F5161" w:rsidRPr="00373416" w:rsidRDefault="003F5161" w:rsidP="003F5161">
      <w:pPr>
        <w:rPr>
          <w:rFonts w:ascii="Arial" w:hAnsi="Arial" w:cs="Arial"/>
          <w:sz w:val="24"/>
        </w:rPr>
      </w:pPr>
      <w:r w:rsidRPr="00373416">
        <w:rPr>
          <w:rFonts w:ascii="Arial" w:hAnsi="Arial" w:cs="Arial"/>
          <w:sz w:val="24"/>
          <w:highlight w:val="yellow"/>
        </w:rPr>
        <w:t>Our seven school values underpin the learning and social behaviours that we expect all members of our school community to demonstrate.</w:t>
      </w:r>
      <w:r w:rsidRPr="00373416">
        <w:rPr>
          <w:rFonts w:ascii="Arial" w:hAnsi="Arial" w:cs="Arial"/>
          <w:sz w:val="24"/>
        </w:rPr>
        <w:t xml:space="preserve"> </w:t>
      </w: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94"/>
        <w:gridCol w:w="1071"/>
        <w:gridCol w:w="1145"/>
        <w:gridCol w:w="1027"/>
        <w:gridCol w:w="1060"/>
        <w:gridCol w:w="1205"/>
        <w:gridCol w:w="7"/>
      </w:tblGrid>
      <w:tr w:rsidR="003F5161" w:rsidRPr="006313EE" w:rsidTr="00A741E7">
        <w:trPr>
          <w:gridAfter w:val="1"/>
          <w:wAfter w:w="7" w:type="dxa"/>
          <w:trHeight w:val="235"/>
          <w:jc w:val="center"/>
        </w:trPr>
        <w:tc>
          <w:tcPr>
            <w:tcW w:w="1140" w:type="dxa"/>
            <w:shd w:val="clear" w:color="auto" w:fill="00B050"/>
          </w:tcPr>
          <w:p w:rsidR="003F5161" w:rsidRPr="006313EE" w:rsidRDefault="003F5161" w:rsidP="00A741E7">
            <w:pPr>
              <w:spacing w:after="0"/>
              <w:rPr>
                <w:rFonts w:eastAsia="Calibri" w:cs="Arial"/>
                <w:b/>
                <w:sz w:val="18"/>
              </w:rPr>
            </w:pPr>
            <w:r w:rsidRPr="006313EE">
              <w:rPr>
                <w:rFonts w:eastAsia="Calibri" w:cs="Arial"/>
                <w:b/>
                <w:color w:val="FFD966"/>
                <w:sz w:val="18"/>
              </w:rPr>
              <w:t>Participate</w:t>
            </w:r>
          </w:p>
        </w:tc>
        <w:tc>
          <w:tcPr>
            <w:tcW w:w="1196" w:type="dxa"/>
            <w:shd w:val="clear" w:color="auto" w:fill="0099FF"/>
          </w:tcPr>
          <w:p w:rsidR="003F5161" w:rsidRPr="006313EE" w:rsidRDefault="003F5161" w:rsidP="00A741E7">
            <w:pPr>
              <w:spacing w:after="0"/>
              <w:rPr>
                <w:rFonts w:eastAsia="Calibri" w:cs="Arial"/>
                <w:sz w:val="18"/>
              </w:rPr>
            </w:pPr>
            <w:r w:rsidRPr="006313EE">
              <w:rPr>
                <w:rFonts w:eastAsia="Calibri" w:cs="Arial"/>
                <w:b/>
                <w:color w:val="FFD966"/>
                <w:sz w:val="18"/>
              </w:rPr>
              <w:t>Excel</w:t>
            </w:r>
          </w:p>
        </w:tc>
        <w:tc>
          <w:tcPr>
            <w:tcW w:w="1073" w:type="dxa"/>
            <w:shd w:val="clear" w:color="auto" w:fill="7030A0"/>
          </w:tcPr>
          <w:p w:rsidR="003F5161" w:rsidRPr="006313EE" w:rsidRDefault="003F5161" w:rsidP="00A741E7">
            <w:pPr>
              <w:spacing w:after="0"/>
              <w:rPr>
                <w:rFonts w:eastAsia="Calibri" w:cs="Arial"/>
                <w:b/>
                <w:sz w:val="18"/>
              </w:rPr>
            </w:pPr>
            <w:r w:rsidRPr="006313EE">
              <w:rPr>
                <w:rFonts w:eastAsia="Calibri" w:cs="Arial"/>
                <w:b/>
                <w:color w:val="FFD966"/>
                <w:sz w:val="18"/>
              </w:rPr>
              <w:t>Proud</w:t>
            </w:r>
          </w:p>
        </w:tc>
        <w:tc>
          <w:tcPr>
            <w:tcW w:w="1146" w:type="dxa"/>
            <w:shd w:val="clear" w:color="auto" w:fill="00FFFF"/>
          </w:tcPr>
          <w:p w:rsidR="003F5161" w:rsidRPr="006313EE" w:rsidRDefault="003F5161" w:rsidP="00A741E7">
            <w:pPr>
              <w:spacing w:after="0"/>
              <w:rPr>
                <w:rFonts w:eastAsia="Calibri" w:cs="Arial"/>
                <w:b/>
                <w:sz w:val="18"/>
              </w:rPr>
            </w:pPr>
            <w:r w:rsidRPr="006313EE">
              <w:rPr>
                <w:rFonts w:eastAsia="Calibri" w:cs="Arial"/>
                <w:sz w:val="18"/>
              </w:rPr>
              <w:t>Resilience</w:t>
            </w:r>
          </w:p>
        </w:tc>
        <w:tc>
          <w:tcPr>
            <w:tcW w:w="1028" w:type="dxa"/>
            <w:shd w:val="clear" w:color="auto" w:fill="FFFF00"/>
          </w:tcPr>
          <w:p w:rsidR="003F5161" w:rsidRPr="006313EE" w:rsidRDefault="003F5161" w:rsidP="00A741E7">
            <w:pPr>
              <w:spacing w:after="0"/>
              <w:rPr>
                <w:rFonts w:eastAsia="Calibri" w:cs="Arial"/>
                <w:sz w:val="18"/>
              </w:rPr>
            </w:pPr>
            <w:r w:rsidRPr="006313EE">
              <w:rPr>
                <w:rFonts w:eastAsia="Calibri" w:cs="Arial"/>
                <w:sz w:val="18"/>
              </w:rPr>
              <w:t>Respect</w:t>
            </w:r>
          </w:p>
        </w:tc>
        <w:tc>
          <w:tcPr>
            <w:tcW w:w="1061" w:type="dxa"/>
            <w:shd w:val="clear" w:color="auto" w:fill="FFC000"/>
          </w:tcPr>
          <w:p w:rsidR="003F5161" w:rsidRPr="006313EE" w:rsidRDefault="003F5161" w:rsidP="00A741E7">
            <w:pPr>
              <w:spacing w:after="0"/>
              <w:rPr>
                <w:rFonts w:eastAsia="Calibri" w:cs="Arial"/>
                <w:sz w:val="18"/>
              </w:rPr>
            </w:pPr>
            <w:r w:rsidRPr="006313EE">
              <w:rPr>
                <w:rFonts w:eastAsia="Calibri" w:cs="Arial"/>
                <w:sz w:val="18"/>
              </w:rPr>
              <w:t>Integrity</w:t>
            </w:r>
          </w:p>
        </w:tc>
        <w:tc>
          <w:tcPr>
            <w:tcW w:w="1206" w:type="dxa"/>
            <w:shd w:val="clear" w:color="auto" w:fill="FF0000"/>
          </w:tcPr>
          <w:p w:rsidR="003F5161" w:rsidRPr="006313EE" w:rsidRDefault="003F5161" w:rsidP="00A741E7">
            <w:pPr>
              <w:spacing w:after="0"/>
              <w:rPr>
                <w:rFonts w:eastAsia="Calibri" w:cs="Arial"/>
                <w:sz w:val="18"/>
              </w:rPr>
            </w:pPr>
            <w:r w:rsidRPr="006313EE">
              <w:rPr>
                <w:rFonts w:eastAsia="Calibri" w:cs="Arial"/>
                <w:sz w:val="18"/>
              </w:rPr>
              <w:t xml:space="preserve">Collaborate </w:t>
            </w:r>
          </w:p>
        </w:tc>
      </w:tr>
      <w:tr w:rsidR="003F5161" w:rsidRPr="006313EE" w:rsidTr="00A741E7">
        <w:trPr>
          <w:trHeight w:val="1047"/>
          <w:jc w:val="center"/>
        </w:trPr>
        <w:tc>
          <w:tcPr>
            <w:tcW w:w="1140" w:type="dxa"/>
            <w:shd w:val="clear" w:color="auto" w:fill="00B050"/>
          </w:tcPr>
          <w:p w:rsidR="003F5161" w:rsidRPr="006313EE" w:rsidRDefault="003F5161" w:rsidP="00A741E7">
            <w:pPr>
              <w:spacing w:after="0"/>
              <w:rPr>
                <w:rFonts w:eastAsia="Calibri" w:cs="Arial"/>
                <w:sz w:val="18"/>
              </w:rPr>
            </w:pPr>
            <w:r w:rsidRPr="006313EE">
              <w:rPr>
                <w:rFonts w:eastAsia="Calibri" w:cs="Arial"/>
                <w:bCs/>
                <w:color w:val="FFD966"/>
                <w:sz w:val="18"/>
              </w:rPr>
              <w:t>Build your best by engaging in your learning</w:t>
            </w:r>
          </w:p>
        </w:tc>
        <w:tc>
          <w:tcPr>
            <w:tcW w:w="1196" w:type="dxa"/>
            <w:shd w:val="clear" w:color="auto" w:fill="0099FF"/>
          </w:tcPr>
          <w:p w:rsidR="003F5161" w:rsidRPr="006313EE" w:rsidRDefault="003F5161" w:rsidP="00A741E7">
            <w:pPr>
              <w:spacing w:after="0"/>
              <w:rPr>
                <w:rFonts w:eastAsia="Calibri" w:cs="Arial"/>
                <w:sz w:val="18"/>
              </w:rPr>
            </w:pPr>
            <w:r w:rsidRPr="006313EE">
              <w:rPr>
                <w:rFonts w:eastAsia="Calibri" w:cs="Arial"/>
                <w:bCs/>
                <w:color w:val="FFD966"/>
                <w:sz w:val="18"/>
              </w:rPr>
              <w:t>Be your best learner</w:t>
            </w:r>
          </w:p>
        </w:tc>
        <w:tc>
          <w:tcPr>
            <w:tcW w:w="1073" w:type="dxa"/>
            <w:shd w:val="clear" w:color="auto" w:fill="7030A0"/>
          </w:tcPr>
          <w:p w:rsidR="003F5161" w:rsidRPr="006313EE" w:rsidRDefault="003F5161" w:rsidP="00A741E7">
            <w:pPr>
              <w:spacing w:after="0"/>
              <w:rPr>
                <w:rFonts w:eastAsia="Calibri" w:cs="Arial"/>
                <w:sz w:val="18"/>
              </w:rPr>
            </w:pPr>
            <w:r w:rsidRPr="006313EE">
              <w:rPr>
                <w:rFonts w:eastAsia="Calibri" w:cs="Arial"/>
                <w:bCs/>
                <w:color w:val="FFD966"/>
                <w:sz w:val="18"/>
              </w:rPr>
              <w:t xml:space="preserve">Try your best so </w:t>
            </w:r>
            <w:proofErr w:type="gramStart"/>
            <w:r w:rsidRPr="006313EE">
              <w:rPr>
                <w:rFonts w:eastAsia="Calibri" w:cs="Arial"/>
                <w:bCs/>
                <w:color w:val="FFD966"/>
                <w:sz w:val="18"/>
              </w:rPr>
              <w:t>that  you</w:t>
            </w:r>
            <w:proofErr w:type="gramEnd"/>
            <w:r w:rsidRPr="006313EE">
              <w:rPr>
                <w:rFonts w:eastAsia="Calibri" w:cs="Arial"/>
                <w:bCs/>
                <w:color w:val="FFD966"/>
                <w:sz w:val="18"/>
              </w:rPr>
              <w:t xml:space="preserve"> can be proud of who you are.</w:t>
            </w:r>
          </w:p>
        </w:tc>
        <w:tc>
          <w:tcPr>
            <w:tcW w:w="1146" w:type="dxa"/>
            <w:shd w:val="clear" w:color="auto" w:fill="00FFFF"/>
          </w:tcPr>
          <w:p w:rsidR="003F5161" w:rsidRPr="006313EE" w:rsidRDefault="003F5161" w:rsidP="00A741E7">
            <w:pPr>
              <w:spacing w:after="0"/>
              <w:rPr>
                <w:rFonts w:eastAsia="Calibri" w:cs="Arial"/>
                <w:sz w:val="18"/>
              </w:rPr>
            </w:pPr>
            <w:r w:rsidRPr="006313EE">
              <w:rPr>
                <w:rFonts w:eastAsia="Calibri" w:cs="Arial"/>
                <w:bCs/>
                <w:sz w:val="18"/>
              </w:rPr>
              <w:t>Keep on trying to achieve your best no matter what</w:t>
            </w:r>
            <w:r w:rsidRPr="006313EE">
              <w:rPr>
                <w:rFonts w:eastAsia="Calibri" w:cs="Arial"/>
                <w:bCs/>
                <w:color w:val="FFD966"/>
                <w:sz w:val="18"/>
              </w:rPr>
              <w:t xml:space="preserve"> </w:t>
            </w:r>
          </w:p>
        </w:tc>
        <w:tc>
          <w:tcPr>
            <w:tcW w:w="1028" w:type="dxa"/>
            <w:shd w:val="clear" w:color="auto" w:fill="FFFF00"/>
          </w:tcPr>
          <w:p w:rsidR="003F5161" w:rsidRPr="006313EE" w:rsidRDefault="003F5161" w:rsidP="00A741E7">
            <w:pPr>
              <w:spacing w:after="0"/>
              <w:rPr>
                <w:rFonts w:eastAsia="Calibri" w:cs="Arial"/>
                <w:sz w:val="18"/>
              </w:rPr>
            </w:pPr>
            <w:r w:rsidRPr="006313EE">
              <w:rPr>
                <w:rFonts w:eastAsia="Calibri" w:cs="Arial"/>
                <w:bCs/>
                <w:sz w:val="18"/>
              </w:rPr>
              <w:t>Be the best by being kind and caring to others, your school and yourself</w:t>
            </w:r>
          </w:p>
        </w:tc>
        <w:tc>
          <w:tcPr>
            <w:tcW w:w="1061" w:type="dxa"/>
            <w:shd w:val="clear" w:color="auto" w:fill="FFC000"/>
          </w:tcPr>
          <w:p w:rsidR="003F5161" w:rsidRPr="006313EE" w:rsidRDefault="003F5161" w:rsidP="00A741E7">
            <w:pPr>
              <w:spacing w:after="0"/>
              <w:rPr>
                <w:rFonts w:eastAsia="Calibri" w:cs="Arial"/>
                <w:sz w:val="18"/>
              </w:rPr>
            </w:pPr>
            <w:r w:rsidRPr="006313EE">
              <w:rPr>
                <w:rFonts w:eastAsia="Calibri" w:cs="Arial"/>
                <w:bCs/>
                <w:sz w:val="18"/>
              </w:rPr>
              <w:t xml:space="preserve">Do your best even when no one is watching you </w:t>
            </w:r>
          </w:p>
        </w:tc>
        <w:tc>
          <w:tcPr>
            <w:tcW w:w="1206" w:type="dxa"/>
            <w:gridSpan w:val="2"/>
            <w:shd w:val="clear" w:color="auto" w:fill="FF0000"/>
          </w:tcPr>
          <w:p w:rsidR="003F5161" w:rsidRPr="006313EE" w:rsidRDefault="003F5161" w:rsidP="00A741E7">
            <w:pPr>
              <w:spacing w:after="0"/>
              <w:rPr>
                <w:rFonts w:eastAsia="Calibri" w:cs="Arial"/>
                <w:sz w:val="18"/>
              </w:rPr>
            </w:pPr>
            <w:r w:rsidRPr="006313EE">
              <w:rPr>
                <w:rFonts w:eastAsia="Calibri" w:cs="Arial"/>
                <w:bCs/>
                <w:sz w:val="18"/>
              </w:rPr>
              <w:t>Work together to achieve your best</w:t>
            </w:r>
          </w:p>
        </w:tc>
      </w:tr>
    </w:tbl>
    <w:p w:rsidR="003F5161" w:rsidRPr="006313EE" w:rsidRDefault="003F5161" w:rsidP="003F5161">
      <w:pPr>
        <w:jc w:val="cente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Rationale / Statement of Intent:</w:t>
      </w:r>
      <w:bookmarkStart w:id="0" w:name="_GoBack"/>
      <w:bookmarkEnd w:id="0"/>
    </w:p>
    <w:p w:rsidR="0002736C" w:rsidRDefault="0002736C" w:rsidP="0002736C">
      <w:pPr>
        <w:autoSpaceDE w:val="0"/>
        <w:autoSpaceDN w:val="0"/>
        <w:adjustRightInd w:val="0"/>
        <w:spacing w:after="0" w:line="240" w:lineRule="auto"/>
        <w:rPr>
          <w:rFonts w:ascii="Arial" w:hAnsi="Arial" w:cs="Arial"/>
          <w:b/>
          <w:bCs/>
          <w:color w:val="000000"/>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a child to reach their full educational achievement a high level of school attendance is essential.</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are committed to providing an education of the highest quality for all our pupils/</w:t>
      </w:r>
      <w:r w:rsidR="003F5161">
        <w:rPr>
          <w:rFonts w:ascii="Arial" w:hAnsi="Arial" w:cs="Arial"/>
          <w:color w:val="000000"/>
          <w:sz w:val="24"/>
          <w:szCs w:val="24"/>
        </w:rPr>
        <w:t>pupils</w:t>
      </w:r>
      <w:r>
        <w:rPr>
          <w:rFonts w:ascii="Arial" w:hAnsi="Arial" w:cs="Arial"/>
          <w:color w:val="000000"/>
          <w:sz w:val="24"/>
          <w:szCs w:val="24"/>
        </w:rPr>
        <w:t xml:space="preserve"> and endeavour to provide an environment where all pupils feel valued and welcome. Parents and pupils play a part in making our school so successful. Every child has a right to access the education to which he/she is entitled. Parents and teachers share the responsibility for supporting and promoting excellent school attendance and punctuality for all.</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our duty to consistently strive to achieve a goal of 100% attendance for all children. Every opportunity will be used to convey to pupils and their parents or carers the importance of regular and punctual attendance.</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our children take full advantage of the educational opportunities o</w:t>
      </w:r>
      <w:r w:rsidR="009730B1">
        <w:rPr>
          <w:rFonts w:ascii="Arial" w:hAnsi="Arial" w:cs="Arial"/>
          <w:color w:val="000000"/>
          <w:sz w:val="24"/>
          <w:szCs w:val="24"/>
        </w:rPr>
        <w:t>ffered it is vital they are</w:t>
      </w:r>
      <w:r>
        <w:rPr>
          <w:rFonts w:ascii="Arial" w:hAnsi="Arial" w:cs="Arial"/>
          <w:color w:val="000000"/>
          <w:sz w:val="24"/>
          <w:szCs w:val="24"/>
        </w:rPr>
        <w:t xml:space="preserve"> at school, on time, every day the school is open unless the reason for the absence is unavoidable. The routines children develop around attendance and punctuality at school are the same as the expectations of any future employer in the world of work. High attainment, confidence with peers and staff and future aspirations depend on good attendance.</w:t>
      </w:r>
    </w:p>
    <w:p w:rsidR="0002736C" w:rsidRDefault="0002736C" w:rsidP="0002736C">
      <w:pPr>
        <w:autoSpaceDE w:val="0"/>
        <w:autoSpaceDN w:val="0"/>
        <w:adjustRightInd w:val="0"/>
        <w:spacing w:after="0" w:line="240" w:lineRule="auto"/>
        <w:rPr>
          <w:rFonts w:ascii="Arial" w:hAnsi="Arial" w:cs="Arial"/>
          <w:i/>
          <w:iCs/>
          <w:color w:val="003366"/>
        </w:rPr>
      </w:pPr>
    </w:p>
    <w:p w:rsidR="0002736C" w:rsidRDefault="0002736C" w:rsidP="0002736C">
      <w:pPr>
        <w:autoSpaceDE w:val="0"/>
        <w:autoSpaceDN w:val="0"/>
        <w:adjustRightInd w:val="0"/>
        <w:spacing w:after="0" w:line="240" w:lineRule="auto"/>
        <w:rPr>
          <w:rFonts w:ascii="Arial" w:hAnsi="Arial" w:cs="Arial"/>
          <w:i/>
          <w:iCs/>
          <w:color w:val="003366"/>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Good attendance is important because:</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Statistics show a direct link between under-achievement and absence below</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95%</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make better progress, both socially and academically</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school routines, school work and friendships easier to cope with</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learning more satisfying</w:t>
      </w:r>
    </w:p>
    <w:p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are more successful in transferring between primary school, secondary school, and higher education, employment or training</w:t>
      </w:r>
    </w:p>
    <w:p w:rsidR="0002736C" w:rsidRDefault="0002736C" w:rsidP="0002736C">
      <w:pPr>
        <w:autoSpaceDE w:val="0"/>
        <w:autoSpaceDN w:val="0"/>
        <w:adjustRightInd w:val="0"/>
        <w:spacing w:after="0" w:line="240" w:lineRule="auto"/>
        <w:rPr>
          <w:rFonts w:ascii="Arial" w:hAnsi="Arial" w:cs="Arial"/>
          <w:b/>
          <w:bCs/>
          <w:color w:val="000000"/>
          <w:sz w:val="28"/>
          <w:szCs w:val="28"/>
        </w:rPr>
      </w:pPr>
    </w:p>
    <w:p w:rsidR="0002736C" w:rsidRPr="008D03EC" w:rsidRDefault="0002736C" w:rsidP="0002736C">
      <w:pPr>
        <w:autoSpaceDE w:val="0"/>
        <w:autoSpaceDN w:val="0"/>
        <w:adjustRightInd w:val="0"/>
        <w:spacing w:after="0" w:line="240" w:lineRule="auto"/>
        <w:rPr>
          <w:rFonts w:ascii="Arial" w:hAnsi="Arial" w:cs="Arial"/>
          <w:b/>
          <w:bCs/>
          <w:sz w:val="24"/>
          <w:szCs w:val="24"/>
        </w:rPr>
      </w:pPr>
      <w:r w:rsidRPr="008D03EC">
        <w:rPr>
          <w:rFonts w:ascii="Arial" w:hAnsi="Arial" w:cs="Arial"/>
          <w:b/>
          <w:bCs/>
          <w:sz w:val="24"/>
          <w:szCs w:val="24"/>
        </w:rPr>
        <w:lastRenderedPageBreak/>
        <w:t>Promoting Good Attendance</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foundation for good attendance is a strong partnership between the school, parents and the child. </w:t>
      </w:r>
    </w:p>
    <w:p w:rsidR="0002736C" w:rsidRDefault="0002736C"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 </w:t>
      </w:r>
      <w:r w:rsidR="00AD4A44">
        <w:rPr>
          <w:rFonts w:ascii="Arial" w:hAnsi="Arial" w:cs="Arial"/>
          <w:color w:val="000000"/>
          <w:sz w:val="24"/>
          <w:szCs w:val="24"/>
        </w:rPr>
        <w:t>promote good attendance we</w:t>
      </w:r>
      <w:r>
        <w:rPr>
          <w:rFonts w:ascii="Arial" w:hAnsi="Arial" w:cs="Arial"/>
          <w:color w:val="000000"/>
          <w:sz w:val="24"/>
          <w:szCs w:val="24"/>
        </w:rPr>
        <w:t>:</w:t>
      </w:r>
    </w:p>
    <w:p w:rsid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Monitor attendance levels for every child in the school</w:t>
      </w:r>
      <w:r w:rsidR="00064E14">
        <w:rPr>
          <w:rFonts w:ascii="Arial" w:hAnsi="Arial" w:cs="Arial"/>
          <w:color w:val="000000"/>
          <w:sz w:val="24"/>
          <w:szCs w:val="24"/>
        </w:rPr>
        <w:t>;</w:t>
      </w:r>
    </w:p>
    <w:p w:rsidR="00064E14" w:rsidRPr="00064E14" w:rsidRDefault="00064E14" w:rsidP="00064E1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Keep regular contact with parents when a child's attendance has dropped to</w:t>
      </w:r>
      <w:r>
        <w:rPr>
          <w:rFonts w:ascii="Arial" w:hAnsi="Arial" w:cs="Arial"/>
          <w:color w:val="000000"/>
          <w:sz w:val="24"/>
          <w:szCs w:val="24"/>
        </w:rPr>
        <w:t xml:space="preserve"> </w:t>
      </w:r>
      <w:r w:rsidRPr="00064E14">
        <w:rPr>
          <w:rFonts w:ascii="Arial" w:hAnsi="Arial" w:cs="Arial"/>
          <w:color w:val="000000"/>
          <w:sz w:val="24"/>
          <w:szCs w:val="24"/>
        </w:rPr>
        <w:t>below 95%;</w:t>
      </w:r>
    </w:p>
    <w:p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AD4A44" w:rsidRPr="00AD4A44">
        <w:rPr>
          <w:rFonts w:ascii="Arial" w:hAnsi="Arial" w:cs="Arial"/>
          <w:color w:val="000000"/>
          <w:sz w:val="24"/>
          <w:szCs w:val="24"/>
        </w:rPr>
        <w:t>eport attendance and punctuality to</w:t>
      </w:r>
      <w:r w:rsidR="00AD4A44">
        <w:rPr>
          <w:rFonts w:ascii="Arial" w:hAnsi="Arial" w:cs="Arial"/>
          <w:color w:val="000000"/>
          <w:sz w:val="24"/>
          <w:szCs w:val="24"/>
        </w:rPr>
        <w:t xml:space="preserve"> parents on a </w:t>
      </w:r>
      <w:r w:rsidR="00AD4A44" w:rsidRPr="00AD4A44">
        <w:rPr>
          <w:rFonts w:ascii="Arial" w:hAnsi="Arial" w:cs="Arial"/>
          <w:color w:val="000000"/>
          <w:sz w:val="24"/>
          <w:szCs w:val="24"/>
        </w:rPr>
        <w:t>termly basis</w:t>
      </w:r>
      <w:r w:rsidR="00AD4A44">
        <w:rPr>
          <w:rFonts w:ascii="Arial" w:hAnsi="Arial" w:cs="Arial"/>
          <w:color w:val="000000"/>
          <w:sz w:val="24"/>
          <w:szCs w:val="24"/>
        </w:rPr>
        <w:t xml:space="preserve"> via red amber green (RAG) letters</w:t>
      </w:r>
      <w:r w:rsidR="00AD4A44" w:rsidRPr="00AD4A44">
        <w:rPr>
          <w:rFonts w:ascii="Arial" w:hAnsi="Arial" w:cs="Arial"/>
          <w:color w:val="000000"/>
          <w:sz w:val="24"/>
          <w:szCs w:val="24"/>
        </w:rPr>
        <w:t>;</w:t>
      </w:r>
    </w:p>
    <w:p w:rsidR="00064E1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Celebrate good attendance thr</w:t>
      </w:r>
      <w:r>
        <w:rPr>
          <w:rFonts w:ascii="Arial" w:hAnsi="Arial" w:cs="Arial"/>
          <w:color w:val="000000"/>
          <w:sz w:val="24"/>
          <w:szCs w:val="24"/>
        </w:rPr>
        <w:t>ough a weekly class attendance race</w:t>
      </w:r>
      <w:r w:rsidRPr="00AD4A44">
        <w:rPr>
          <w:rFonts w:ascii="Arial" w:hAnsi="Arial" w:cs="Arial"/>
          <w:color w:val="000000"/>
          <w:sz w:val="24"/>
          <w:szCs w:val="24"/>
        </w:rPr>
        <w:t xml:space="preserve">, </w:t>
      </w:r>
      <w:r>
        <w:rPr>
          <w:rFonts w:ascii="Arial" w:hAnsi="Arial" w:cs="Arial"/>
          <w:color w:val="000000"/>
          <w:sz w:val="24"/>
          <w:szCs w:val="24"/>
        </w:rPr>
        <w:t xml:space="preserve">with the winning class receiving some ‘class treasure’ and </w:t>
      </w:r>
      <w:r w:rsidRPr="00AD4A44">
        <w:rPr>
          <w:rFonts w:ascii="Arial" w:hAnsi="Arial" w:cs="Arial"/>
          <w:color w:val="000000"/>
          <w:sz w:val="24"/>
          <w:szCs w:val="24"/>
        </w:rPr>
        <w:t xml:space="preserve"> class dress-down-day</w:t>
      </w:r>
      <w:r w:rsidR="00064E14">
        <w:rPr>
          <w:rFonts w:ascii="Arial" w:hAnsi="Arial" w:cs="Arial"/>
          <w:color w:val="000000"/>
          <w:sz w:val="24"/>
          <w:szCs w:val="24"/>
        </w:rPr>
        <w:t>;</w:t>
      </w:r>
    </w:p>
    <w:p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Celebrate good attendance through </w:t>
      </w:r>
      <w:r w:rsidR="00AD4A44">
        <w:rPr>
          <w:rFonts w:ascii="Arial" w:hAnsi="Arial" w:cs="Arial"/>
          <w:color w:val="000000"/>
          <w:sz w:val="24"/>
          <w:szCs w:val="24"/>
        </w:rPr>
        <w:t>a termly 100% certificate and reward</w:t>
      </w:r>
      <w:r>
        <w:rPr>
          <w:rFonts w:ascii="Arial" w:hAnsi="Arial" w:cs="Arial"/>
          <w:color w:val="000000"/>
          <w:sz w:val="24"/>
          <w:szCs w:val="24"/>
        </w:rPr>
        <w:t>;</w:t>
      </w:r>
    </w:p>
    <w:p w:rsidR="00AD4A44" w:rsidRP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Ensure regular contact with parents when a child is unable to attend school for a</w:t>
      </w:r>
      <w:r>
        <w:rPr>
          <w:rFonts w:ascii="Arial" w:hAnsi="Arial" w:cs="Arial"/>
          <w:color w:val="000000"/>
          <w:sz w:val="24"/>
          <w:szCs w:val="24"/>
        </w:rPr>
        <w:t xml:space="preserve"> </w:t>
      </w:r>
      <w:r w:rsidRPr="00AD4A44">
        <w:rPr>
          <w:rFonts w:ascii="Arial" w:hAnsi="Arial" w:cs="Arial"/>
          <w:color w:val="000000"/>
          <w:sz w:val="24"/>
          <w:szCs w:val="24"/>
        </w:rPr>
        <w:t>medical reason</w:t>
      </w:r>
      <w:r w:rsidR="00064E14">
        <w:rPr>
          <w:rFonts w:ascii="Arial" w:hAnsi="Arial" w:cs="Arial"/>
          <w:color w:val="000000"/>
          <w:sz w:val="24"/>
          <w:szCs w:val="24"/>
        </w:rPr>
        <w:t>.</w:t>
      </w:r>
    </w:p>
    <w:p w:rsidR="0002736C" w:rsidRDefault="0002736C" w:rsidP="0002736C">
      <w:pPr>
        <w:autoSpaceDE w:val="0"/>
        <w:autoSpaceDN w:val="0"/>
        <w:adjustRightInd w:val="0"/>
        <w:spacing w:after="0" w:line="240" w:lineRule="auto"/>
        <w:rPr>
          <w:rFonts w:ascii="Symbol" w:hAnsi="Symbol" w:cs="Symbol"/>
          <w:color w:val="000000"/>
          <w:sz w:val="24"/>
          <w:szCs w:val="24"/>
        </w:rPr>
      </w:pPr>
    </w:p>
    <w:p w:rsidR="0002736C" w:rsidRDefault="0002736C" w:rsidP="00FF6D66">
      <w:pPr>
        <w:rPr>
          <w:rFonts w:ascii="Arial" w:hAnsi="Arial" w:cs="Arial"/>
          <w:b/>
          <w:bCs/>
          <w:sz w:val="24"/>
          <w:szCs w:val="24"/>
        </w:rPr>
      </w:pPr>
      <w:r w:rsidRPr="008D03EC">
        <w:rPr>
          <w:rFonts w:ascii="Arial" w:hAnsi="Arial" w:cs="Arial"/>
          <w:b/>
          <w:bCs/>
          <w:sz w:val="24"/>
          <w:szCs w:val="24"/>
        </w:rPr>
        <w:t xml:space="preserve">Roles and Responsibilities: </w:t>
      </w:r>
    </w:p>
    <w:p w:rsidR="00360703" w:rsidRPr="008D03EC" w:rsidRDefault="00360703" w:rsidP="0002736C">
      <w:pPr>
        <w:autoSpaceDE w:val="0"/>
        <w:autoSpaceDN w:val="0"/>
        <w:adjustRightInd w:val="0"/>
        <w:spacing w:after="0" w:line="240" w:lineRule="auto"/>
        <w:rPr>
          <w:rFonts w:ascii="Arial" w:hAnsi="Arial" w:cs="Arial"/>
          <w:b/>
          <w:bCs/>
          <w:sz w:val="24"/>
          <w:szCs w:val="24"/>
        </w:rPr>
      </w:pPr>
    </w:p>
    <w:p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Pr>
          <w:rFonts w:ascii="Arial,Bold" w:hAnsi="Arial,Bold" w:cs="Arial,Bold"/>
          <w:b/>
          <w:bCs/>
          <w:color w:val="000000"/>
          <w:sz w:val="24"/>
          <w:szCs w:val="24"/>
        </w:rPr>
        <w:t xml:space="preserve">the School’s Attendance Leader </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member of the Senior Leadership Team will oversee, direct and co-ordinate the school’s work in promoting regular and improved attendance and will ensure the</w:t>
      </w:r>
      <w:r w:rsidR="00E171FD">
        <w:rPr>
          <w:rFonts w:ascii="Arial" w:hAnsi="Arial" w:cs="Arial"/>
          <w:color w:val="000000"/>
          <w:sz w:val="24"/>
          <w:szCs w:val="24"/>
        </w:rPr>
        <w:t xml:space="preserve"> </w:t>
      </w:r>
      <w:r>
        <w:rPr>
          <w:rFonts w:ascii="Arial" w:hAnsi="Arial" w:cs="Arial"/>
          <w:color w:val="000000"/>
          <w:sz w:val="24"/>
          <w:szCs w:val="24"/>
        </w:rPr>
        <w:t>Attendance Policy is consistently applied throughout the school. This person will also ensure that attendance is both recorded accu</w:t>
      </w:r>
      <w:r w:rsidR="00A70BC6">
        <w:rPr>
          <w:rFonts w:ascii="Arial" w:hAnsi="Arial" w:cs="Arial"/>
          <w:color w:val="000000"/>
          <w:sz w:val="24"/>
          <w:szCs w:val="24"/>
        </w:rPr>
        <w:t>rately and analysed. They</w:t>
      </w:r>
      <w:r>
        <w:rPr>
          <w:rFonts w:ascii="Arial" w:hAnsi="Arial" w:cs="Arial"/>
          <w:color w:val="000000"/>
          <w:sz w:val="24"/>
          <w:szCs w:val="24"/>
        </w:rPr>
        <w:t xml:space="preserve"> will ensure that attendance issues are identified at an early stage and that support is put in place to deal with any difficulties.</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absence is frequent or continuous, except where a child is clearly unwell, staff will discuss with parent/carers the need and reasons for their child’s absence and will encourage them to keep absences to a minimum. A note or explanation from a pupil’s home does not mean an absence becomes authorised. The decision whether or not to authorise an absence </w:t>
      </w:r>
      <w:r>
        <w:rPr>
          <w:rFonts w:ascii="Arial" w:hAnsi="Arial" w:cs="Arial"/>
          <w:b/>
          <w:bCs/>
          <w:color w:val="000000"/>
          <w:sz w:val="24"/>
          <w:szCs w:val="24"/>
        </w:rPr>
        <w:t>will always rest with the school</w:t>
      </w:r>
      <w:r>
        <w:rPr>
          <w:rFonts w:ascii="Arial" w:hAnsi="Arial" w:cs="Arial"/>
          <w:color w:val="000000"/>
          <w:sz w:val="24"/>
          <w:szCs w:val="24"/>
        </w:rPr>
        <w:t>.</w:t>
      </w:r>
    </w:p>
    <w:p w:rsidR="00A70BC6" w:rsidRDefault="00A70BC6"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Classroom Staff: </w:t>
      </w:r>
    </w:p>
    <w:p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Ensure that all </w:t>
      </w:r>
      <w:r w:rsidR="003F5161">
        <w:rPr>
          <w:rFonts w:ascii="Arial" w:hAnsi="Arial" w:cs="Arial"/>
          <w:color w:val="000000"/>
          <w:sz w:val="24"/>
          <w:szCs w:val="24"/>
        </w:rPr>
        <w:t>pupils</w:t>
      </w:r>
      <w:r w:rsidRPr="0028498B">
        <w:rPr>
          <w:rFonts w:ascii="Arial" w:hAnsi="Arial" w:cs="Arial"/>
          <w:color w:val="000000"/>
          <w:sz w:val="24"/>
          <w:szCs w:val="24"/>
        </w:rPr>
        <w:t xml:space="preserve"> are registered accurately</w:t>
      </w:r>
    </w:p>
    <w:p w:rsidR="0002736C" w:rsidRPr="0028498B" w:rsidRDefault="003F5161"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Promote and</w:t>
      </w:r>
      <w:r w:rsidR="0002736C" w:rsidRPr="0028498B">
        <w:rPr>
          <w:rFonts w:ascii="Arial" w:hAnsi="Arial" w:cs="Arial"/>
          <w:color w:val="000000"/>
          <w:sz w:val="24"/>
          <w:szCs w:val="24"/>
        </w:rPr>
        <w:t xml:space="preserve"> reward good attendance at all appropriate opportunities.</w:t>
      </w:r>
    </w:p>
    <w:p w:rsidR="00A70BC6"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Liaise with the Attendance Leader on matters of attendance and punctuality</w:t>
      </w:r>
    </w:p>
    <w:p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Communicate any concerns or underlying </w:t>
      </w:r>
      <w:r w:rsidR="00A70BC6" w:rsidRPr="0028498B">
        <w:rPr>
          <w:rFonts w:ascii="Arial" w:hAnsi="Arial" w:cs="Arial"/>
          <w:color w:val="000000"/>
          <w:sz w:val="24"/>
          <w:szCs w:val="24"/>
        </w:rPr>
        <w:t xml:space="preserve">problems that may account for a </w:t>
      </w:r>
      <w:r w:rsidRPr="0028498B">
        <w:rPr>
          <w:rFonts w:ascii="Arial" w:hAnsi="Arial" w:cs="Arial"/>
          <w:color w:val="000000"/>
          <w:sz w:val="24"/>
          <w:szCs w:val="24"/>
        </w:rPr>
        <w:t>child’s absence.</w:t>
      </w:r>
    </w:p>
    <w:p w:rsidR="00A70BC6" w:rsidRDefault="00A70BC6"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sidR="003F5161">
        <w:rPr>
          <w:rFonts w:ascii="Arial" w:hAnsi="Arial" w:cs="Arial"/>
          <w:b/>
          <w:bCs/>
          <w:color w:val="000000"/>
          <w:sz w:val="24"/>
          <w:szCs w:val="24"/>
        </w:rPr>
        <w:t>Pupils</w:t>
      </w:r>
      <w:r>
        <w:rPr>
          <w:rFonts w:ascii="Arial" w:hAnsi="Arial" w:cs="Arial"/>
          <w:b/>
          <w:bCs/>
          <w:color w:val="000000"/>
          <w:sz w:val="24"/>
          <w:szCs w:val="24"/>
        </w:rPr>
        <w:t xml:space="preserve">: </w:t>
      </w:r>
    </w:p>
    <w:p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Attend every day unless they are ill or have an authorised absence.</w:t>
      </w:r>
    </w:p>
    <w:p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Arrive in school on time.</w:t>
      </w:r>
    </w:p>
    <w:p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Go to all their registrations and lessons on time.</w:t>
      </w:r>
    </w:p>
    <w:p w:rsidR="00A70BC6"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Take responsibility for registering at the Recepti</w:t>
      </w:r>
      <w:r w:rsidR="00FF6D66">
        <w:rPr>
          <w:rFonts w:ascii="Arial" w:hAnsi="Arial" w:cs="Arial"/>
          <w:color w:val="000000"/>
          <w:sz w:val="24"/>
          <w:szCs w:val="24"/>
        </w:rPr>
        <w:t xml:space="preserve">on Desk if they </w:t>
      </w:r>
      <w:r w:rsidR="00373416">
        <w:rPr>
          <w:rFonts w:ascii="Arial" w:hAnsi="Arial" w:cs="Arial"/>
          <w:color w:val="000000"/>
          <w:sz w:val="24"/>
          <w:szCs w:val="24"/>
        </w:rPr>
        <w:t>arrive after</w:t>
      </w:r>
      <w:r w:rsidR="00FF6D66">
        <w:rPr>
          <w:rFonts w:ascii="Arial" w:hAnsi="Arial" w:cs="Arial"/>
          <w:color w:val="000000"/>
          <w:sz w:val="24"/>
          <w:szCs w:val="24"/>
        </w:rPr>
        <w:t xml:space="preserve"> 8.50am</w:t>
      </w:r>
      <w:r w:rsidR="00A70BC6" w:rsidRPr="0028498B">
        <w:rPr>
          <w:rFonts w:ascii="Arial" w:hAnsi="Arial" w:cs="Arial"/>
          <w:color w:val="000000"/>
          <w:sz w:val="24"/>
          <w:szCs w:val="24"/>
        </w:rPr>
        <w:t xml:space="preserve">. </w:t>
      </w:r>
    </w:p>
    <w:p w:rsidR="00A70BC6" w:rsidRDefault="00A70BC6" w:rsidP="0002736C">
      <w:pPr>
        <w:autoSpaceDE w:val="0"/>
        <w:autoSpaceDN w:val="0"/>
        <w:adjustRightInd w:val="0"/>
        <w:spacing w:after="0" w:line="240" w:lineRule="auto"/>
        <w:rPr>
          <w:rFonts w:ascii="Arial" w:hAnsi="Arial" w:cs="Arial"/>
          <w:color w:val="000000"/>
          <w:sz w:val="24"/>
          <w:szCs w:val="24"/>
        </w:rPr>
      </w:pPr>
    </w:p>
    <w:p w:rsidR="00A70BC6"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Parents and Carers: </w:t>
      </w:r>
    </w:p>
    <w:p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Ensuring a</w:t>
      </w:r>
      <w:r w:rsidR="0002736C">
        <w:rPr>
          <w:rFonts w:ascii="Arial" w:hAnsi="Arial" w:cs="Arial"/>
          <w:color w:val="000000"/>
          <w:sz w:val="24"/>
          <w:szCs w:val="24"/>
        </w:rPr>
        <w:t xml:space="preserve"> child’s regular attendance at </w:t>
      </w:r>
      <w:r w:rsidR="00A70BC6">
        <w:rPr>
          <w:rFonts w:ascii="Arial" w:hAnsi="Arial" w:cs="Arial"/>
          <w:color w:val="000000"/>
          <w:sz w:val="24"/>
          <w:szCs w:val="24"/>
        </w:rPr>
        <w:t xml:space="preserve">school is a parent/carers legal </w:t>
      </w:r>
      <w:r w:rsidR="0002736C">
        <w:rPr>
          <w:rFonts w:ascii="Arial" w:hAnsi="Arial" w:cs="Arial"/>
          <w:color w:val="000000"/>
          <w:sz w:val="24"/>
          <w:szCs w:val="24"/>
        </w:rPr>
        <w:t>responsibility (section of the 1996 Education A</w:t>
      </w:r>
      <w:r w:rsidR="00A70BC6">
        <w:rPr>
          <w:rFonts w:ascii="Arial" w:hAnsi="Arial" w:cs="Arial"/>
          <w:color w:val="000000"/>
          <w:sz w:val="24"/>
          <w:szCs w:val="24"/>
        </w:rPr>
        <w:t xml:space="preserve">ct) and permitting absence from </w:t>
      </w:r>
      <w:r w:rsidR="0002736C">
        <w:rPr>
          <w:rFonts w:ascii="Arial" w:hAnsi="Arial" w:cs="Arial"/>
          <w:color w:val="000000"/>
          <w:sz w:val="24"/>
          <w:szCs w:val="24"/>
        </w:rPr>
        <w:t>school that is not authorised by the school creates an offence in law.</w:t>
      </w:r>
    </w:p>
    <w:p w:rsidR="00A70BC6" w:rsidRDefault="00A70BC6" w:rsidP="0002736C">
      <w:pPr>
        <w:autoSpaceDE w:val="0"/>
        <w:autoSpaceDN w:val="0"/>
        <w:adjustRightInd w:val="0"/>
        <w:spacing w:after="0" w:line="240" w:lineRule="auto"/>
        <w:rPr>
          <w:rFonts w:ascii="Arial" w:hAnsi="Arial" w:cs="Arial"/>
          <w:color w:val="000000"/>
          <w:sz w:val="24"/>
          <w:szCs w:val="24"/>
        </w:rPr>
      </w:pPr>
    </w:p>
    <w:p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Parents/carers should</w:t>
      </w:r>
      <w:r w:rsidR="0002736C">
        <w:rPr>
          <w:rFonts w:ascii="Arial" w:hAnsi="Arial" w:cs="Arial"/>
          <w:color w:val="000000"/>
          <w:sz w:val="24"/>
          <w:szCs w:val="24"/>
        </w:rPr>
        <w:t>:</w:t>
      </w:r>
    </w:p>
    <w:p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Discuss with the class teacher, and if necessary the school's attendance leader,</w:t>
      </w:r>
      <w:r>
        <w:rPr>
          <w:rFonts w:ascii="Arial" w:hAnsi="Arial" w:cs="Arial"/>
          <w:color w:val="000000"/>
          <w:sz w:val="24"/>
          <w:szCs w:val="24"/>
        </w:rPr>
        <w:t xml:space="preserve"> </w:t>
      </w:r>
      <w:r w:rsidRPr="00FF6D66">
        <w:rPr>
          <w:rFonts w:ascii="Arial" w:hAnsi="Arial" w:cs="Arial"/>
          <w:color w:val="000000"/>
          <w:sz w:val="24"/>
          <w:szCs w:val="24"/>
        </w:rPr>
        <w:t>any planned absences well in advance;</w:t>
      </w:r>
    </w:p>
    <w:p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Make sure that any absence is clearly accounted for by phone on the first and</w:t>
      </w:r>
      <w:r>
        <w:rPr>
          <w:rFonts w:ascii="Arial" w:hAnsi="Arial" w:cs="Arial"/>
          <w:color w:val="000000"/>
          <w:sz w:val="24"/>
          <w:szCs w:val="24"/>
        </w:rPr>
        <w:t xml:space="preserve"> </w:t>
      </w:r>
      <w:r w:rsidRPr="00FF6D66">
        <w:rPr>
          <w:rFonts w:ascii="Arial" w:hAnsi="Arial" w:cs="Arial"/>
          <w:color w:val="000000"/>
          <w:sz w:val="24"/>
          <w:szCs w:val="24"/>
        </w:rPr>
        <w:t>subsequent days of absence;</w:t>
      </w:r>
    </w:p>
    <w:p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lastRenderedPageBreak/>
        <w:t>Avoid taking their child out of school for non-urgent medical or dental</w:t>
      </w:r>
      <w:r>
        <w:rPr>
          <w:rFonts w:ascii="Arial" w:hAnsi="Arial" w:cs="Arial"/>
          <w:color w:val="000000"/>
          <w:sz w:val="24"/>
          <w:szCs w:val="24"/>
        </w:rPr>
        <w:t xml:space="preserve"> </w:t>
      </w:r>
      <w:r w:rsidRPr="00FF6D66">
        <w:rPr>
          <w:rFonts w:ascii="Arial" w:hAnsi="Arial" w:cs="Arial"/>
          <w:color w:val="000000"/>
          <w:sz w:val="24"/>
          <w:szCs w:val="24"/>
        </w:rPr>
        <w:t>appointments;</w:t>
      </w:r>
    </w:p>
    <w:p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Only request leave of absence if it is for an exceptional circumstance;</w:t>
      </w:r>
    </w:p>
    <w:p w:rsidR="00A70BC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Work in partnership with the school, expressing any concerns as they arise,</w:t>
      </w:r>
      <w:r>
        <w:rPr>
          <w:rFonts w:ascii="Arial" w:hAnsi="Arial" w:cs="Arial"/>
          <w:color w:val="000000"/>
          <w:sz w:val="24"/>
          <w:szCs w:val="24"/>
        </w:rPr>
        <w:t xml:space="preserve"> </w:t>
      </w:r>
      <w:r w:rsidRPr="00FF6D66">
        <w:rPr>
          <w:rFonts w:ascii="Arial" w:hAnsi="Arial" w:cs="Arial"/>
          <w:color w:val="000000"/>
          <w:sz w:val="24"/>
          <w:szCs w:val="24"/>
        </w:rPr>
        <w:t>promoting and valuing the importance of regular attendance and good</w:t>
      </w:r>
      <w:r>
        <w:rPr>
          <w:rFonts w:ascii="Arial" w:hAnsi="Arial" w:cs="Arial"/>
          <w:color w:val="000000"/>
          <w:sz w:val="24"/>
          <w:szCs w:val="24"/>
        </w:rPr>
        <w:t xml:space="preserve"> </w:t>
      </w:r>
      <w:r w:rsidRPr="00FF6D66">
        <w:rPr>
          <w:rFonts w:ascii="Arial" w:hAnsi="Arial" w:cs="Arial"/>
          <w:color w:val="000000"/>
          <w:sz w:val="24"/>
          <w:szCs w:val="24"/>
        </w:rPr>
        <w:t>punctuality.</w:t>
      </w:r>
    </w:p>
    <w:p w:rsidR="00A70BC6" w:rsidRDefault="00A70BC6" w:rsidP="0002736C">
      <w:pPr>
        <w:autoSpaceDE w:val="0"/>
        <w:autoSpaceDN w:val="0"/>
        <w:adjustRightInd w:val="0"/>
        <w:spacing w:after="0" w:line="240" w:lineRule="auto"/>
        <w:rPr>
          <w:rFonts w:ascii="Arial" w:hAnsi="Arial" w:cs="Arial"/>
          <w:b/>
          <w:bCs/>
          <w:color w:val="000000"/>
        </w:rPr>
      </w:pPr>
    </w:p>
    <w:p w:rsidR="0002736C" w:rsidRDefault="008D03E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rsidR="00A70BC6" w:rsidRDefault="00A70BC6"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Legally the register must be marked twice daily. T</w:t>
      </w:r>
      <w:r w:rsidR="00A70BC6">
        <w:rPr>
          <w:rFonts w:ascii="Arial" w:hAnsi="Arial" w:cs="Arial"/>
          <w:color w:val="000000"/>
          <w:sz w:val="24"/>
          <w:szCs w:val="24"/>
        </w:rPr>
        <w:t xml:space="preserve">his is once at the start of the school day 8.45 </w:t>
      </w:r>
      <w:r>
        <w:rPr>
          <w:rFonts w:ascii="Arial" w:hAnsi="Arial" w:cs="Arial"/>
          <w:color w:val="000000"/>
          <w:sz w:val="24"/>
          <w:szCs w:val="24"/>
        </w:rPr>
        <w:t>am and again fo</w:t>
      </w:r>
      <w:r w:rsidR="00A70BC6">
        <w:rPr>
          <w:rFonts w:ascii="Arial" w:hAnsi="Arial" w:cs="Arial"/>
          <w:color w:val="000000"/>
          <w:sz w:val="24"/>
          <w:szCs w:val="24"/>
        </w:rPr>
        <w:t>r the afternoon session at 12.55</w:t>
      </w:r>
      <w:r>
        <w:rPr>
          <w:rFonts w:ascii="Arial" w:hAnsi="Arial" w:cs="Arial"/>
          <w:color w:val="000000"/>
          <w:sz w:val="24"/>
          <w:szCs w:val="24"/>
        </w:rPr>
        <w:t xml:space="preserve"> pm.</w:t>
      </w:r>
    </w:p>
    <w:p w:rsidR="00A70BC6" w:rsidRDefault="00A70BC6"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Lateness /Punctuality</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It is important </w:t>
      </w:r>
      <w:r w:rsidR="00FF6D66">
        <w:rPr>
          <w:rFonts w:ascii="Arial" w:hAnsi="Arial" w:cs="Arial"/>
          <w:color w:val="000000"/>
          <w:sz w:val="24"/>
          <w:szCs w:val="24"/>
        </w:rPr>
        <w:t xml:space="preserve">for pupils </w:t>
      </w:r>
      <w:r>
        <w:rPr>
          <w:rFonts w:ascii="Arial" w:hAnsi="Arial" w:cs="Arial"/>
          <w:color w:val="000000"/>
          <w:sz w:val="24"/>
          <w:szCs w:val="24"/>
        </w:rPr>
        <w:t xml:space="preserve">to be </w:t>
      </w:r>
      <w:r w:rsidR="00FF6D66">
        <w:rPr>
          <w:rFonts w:ascii="Arial" w:hAnsi="Arial" w:cs="Arial"/>
          <w:color w:val="000000"/>
          <w:sz w:val="24"/>
          <w:szCs w:val="24"/>
        </w:rPr>
        <w:t>punctual for school</w:t>
      </w:r>
      <w:r w:rsidR="00A70BC6">
        <w:rPr>
          <w:rFonts w:ascii="Arial" w:hAnsi="Arial" w:cs="Arial"/>
          <w:color w:val="000000"/>
          <w:sz w:val="24"/>
          <w:szCs w:val="24"/>
        </w:rPr>
        <w:t>. The start of school/lessons is</w:t>
      </w:r>
      <w:r>
        <w:rPr>
          <w:rFonts w:ascii="Arial" w:hAnsi="Arial" w:cs="Arial"/>
          <w:color w:val="000000"/>
          <w:sz w:val="24"/>
          <w:szCs w:val="24"/>
        </w:rPr>
        <w:t xml:space="preserve"> u</w:t>
      </w:r>
      <w:r w:rsidR="00A70BC6">
        <w:rPr>
          <w:rFonts w:ascii="Arial" w:hAnsi="Arial" w:cs="Arial"/>
          <w:color w:val="000000"/>
          <w:sz w:val="24"/>
          <w:szCs w:val="24"/>
        </w:rPr>
        <w:t xml:space="preserve">sed to give out instructions or </w:t>
      </w:r>
      <w:r>
        <w:rPr>
          <w:rFonts w:ascii="Arial" w:hAnsi="Arial" w:cs="Arial"/>
          <w:color w:val="000000"/>
          <w:sz w:val="24"/>
          <w:szCs w:val="24"/>
        </w:rPr>
        <w:t>organise work</w:t>
      </w:r>
      <w:r w:rsidR="00A70BC6">
        <w:rPr>
          <w:rFonts w:ascii="Arial" w:hAnsi="Arial" w:cs="Arial"/>
          <w:color w:val="000000"/>
          <w:sz w:val="24"/>
          <w:szCs w:val="24"/>
        </w:rPr>
        <w:t>.  I</w:t>
      </w:r>
      <w:r w:rsidR="00FF6D66">
        <w:rPr>
          <w:rFonts w:ascii="Arial" w:hAnsi="Arial" w:cs="Arial"/>
          <w:color w:val="000000"/>
          <w:sz w:val="24"/>
          <w:szCs w:val="24"/>
        </w:rPr>
        <w:t>f a</w:t>
      </w:r>
      <w:r>
        <w:rPr>
          <w:rFonts w:ascii="Arial" w:hAnsi="Arial" w:cs="Arial"/>
          <w:color w:val="000000"/>
          <w:sz w:val="24"/>
          <w:szCs w:val="24"/>
        </w:rPr>
        <w:t xml:space="preserve"> child is late they can miss work, time </w:t>
      </w:r>
      <w:r w:rsidR="00A70BC6">
        <w:rPr>
          <w:rFonts w:ascii="Arial" w:hAnsi="Arial" w:cs="Arial"/>
          <w:color w:val="000000"/>
          <w:sz w:val="24"/>
          <w:szCs w:val="24"/>
        </w:rPr>
        <w:t xml:space="preserve">with their class teacher </w:t>
      </w:r>
      <w:r>
        <w:rPr>
          <w:rFonts w:ascii="Arial" w:hAnsi="Arial" w:cs="Arial"/>
          <w:color w:val="000000"/>
          <w:sz w:val="24"/>
          <w:szCs w:val="24"/>
        </w:rPr>
        <w:t>getting vital information, cause disruption to the</w:t>
      </w:r>
      <w:r w:rsidR="00FF6D66">
        <w:rPr>
          <w:rFonts w:ascii="Arial" w:hAnsi="Arial" w:cs="Arial"/>
          <w:color w:val="000000"/>
          <w:sz w:val="24"/>
          <w:szCs w:val="24"/>
        </w:rPr>
        <w:t xml:space="preserve"> lesson for others, and can feel</w:t>
      </w:r>
      <w:r w:rsidR="00A70BC6">
        <w:rPr>
          <w:rFonts w:ascii="Arial" w:hAnsi="Arial" w:cs="Arial"/>
          <w:color w:val="000000"/>
          <w:sz w:val="24"/>
          <w:szCs w:val="24"/>
        </w:rPr>
        <w:t xml:space="preserve"> </w:t>
      </w:r>
      <w:r w:rsidR="00FF6D66">
        <w:rPr>
          <w:rFonts w:ascii="Arial" w:hAnsi="Arial" w:cs="Arial"/>
          <w:color w:val="000000"/>
          <w:sz w:val="24"/>
          <w:szCs w:val="24"/>
        </w:rPr>
        <w:t>embarrassed</w:t>
      </w:r>
      <w:r>
        <w:rPr>
          <w:rFonts w:ascii="Arial" w:hAnsi="Arial" w:cs="Arial"/>
          <w:color w:val="000000"/>
          <w:sz w:val="24"/>
          <w:szCs w:val="24"/>
        </w:rPr>
        <w:t xml:space="preserve"> leading to possible further absence.</w:t>
      </w:r>
    </w:p>
    <w:p w:rsidR="00A70BC6" w:rsidRDefault="00A70BC6" w:rsidP="0002736C">
      <w:pPr>
        <w:autoSpaceDE w:val="0"/>
        <w:autoSpaceDN w:val="0"/>
        <w:adjustRightInd w:val="0"/>
        <w:spacing w:after="0" w:line="240" w:lineRule="auto"/>
        <w:rPr>
          <w:rFonts w:ascii="Arial" w:hAnsi="Arial" w:cs="Arial"/>
          <w:color w:val="000000"/>
          <w:sz w:val="24"/>
          <w:szCs w:val="24"/>
        </w:rPr>
      </w:pP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0"/>
          <w:szCs w:val="20"/>
        </w:rPr>
      </w:pPr>
      <w:r w:rsidRPr="00360703">
        <w:rPr>
          <w:rFonts w:ascii="Arial" w:hAnsi="Arial" w:cs="Arial"/>
          <w:color w:val="000000"/>
          <w:sz w:val="24"/>
          <w:szCs w:val="24"/>
        </w:rPr>
        <w:t xml:space="preserve">The school day begins at </w:t>
      </w:r>
      <w:r w:rsidR="00A70BC6" w:rsidRPr="00360703">
        <w:rPr>
          <w:rFonts w:ascii="Arial" w:hAnsi="Arial" w:cs="Arial"/>
          <w:color w:val="000000"/>
          <w:sz w:val="24"/>
          <w:szCs w:val="24"/>
        </w:rPr>
        <w:t xml:space="preserve">8.45am </w:t>
      </w:r>
      <w:r w:rsidRPr="00360703">
        <w:rPr>
          <w:rFonts w:ascii="Arial" w:hAnsi="Arial" w:cs="Arial"/>
          <w:color w:val="000000"/>
          <w:sz w:val="24"/>
          <w:szCs w:val="24"/>
        </w:rPr>
        <w:t xml:space="preserve">and all </w:t>
      </w:r>
      <w:r w:rsidRPr="00360703">
        <w:rPr>
          <w:rFonts w:ascii="Arial" w:hAnsi="Arial" w:cs="Arial"/>
          <w:b/>
          <w:bCs/>
          <w:color w:val="000000"/>
          <w:sz w:val="24"/>
          <w:szCs w:val="24"/>
        </w:rPr>
        <w:t xml:space="preserve">pupils </w:t>
      </w:r>
      <w:r w:rsidR="00A70BC6" w:rsidRPr="00360703">
        <w:rPr>
          <w:rFonts w:ascii="Arial" w:hAnsi="Arial" w:cs="Arial"/>
          <w:b/>
          <w:bCs/>
          <w:color w:val="000000"/>
          <w:sz w:val="24"/>
          <w:szCs w:val="24"/>
        </w:rPr>
        <w:t>are expected to be in school on</w:t>
      </w:r>
      <w:r w:rsidRPr="00360703">
        <w:rPr>
          <w:rFonts w:ascii="Arial" w:hAnsi="Arial" w:cs="Arial"/>
          <w:b/>
          <w:bCs/>
          <w:color w:val="000000"/>
          <w:sz w:val="24"/>
          <w:szCs w:val="24"/>
        </w:rPr>
        <w:t xml:space="preserve"> time</w:t>
      </w:r>
      <w:r w:rsidRPr="00360703">
        <w:rPr>
          <w:rFonts w:ascii="Arial" w:hAnsi="Arial" w:cs="Arial"/>
          <w:color w:val="000000"/>
          <w:sz w:val="24"/>
          <w:szCs w:val="24"/>
        </w:rPr>
        <w:t xml:space="preserve">. </w:t>
      </w:r>
      <w:r w:rsidR="00A70BC6" w:rsidRPr="00360703">
        <w:rPr>
          <w:rFonts w:ascii="Arial" w:hAnsi="Arial" w:cs="Arial"/>
          <w:color w:val="000000"/>
          <w:sz w:val="24"/>
          <w:szCs w:val="24"/>
        </w:rPr>
        <w:t xml:space="preserve">Morning registration is </w:t>
      </w:r>
      <w:r w:rsidR="00E171FD">
        <w:rPr>
          <w:rFonts w:ascii="Arial" w:hAnsi="Arial" w:cs="Arial"/>
          <w:color w:val="000000"/>
          <w:sz w:val="24"/>
          <w:szCs w:val="24"/>
        </w:rPr>
        <w:t>at 8.45 am and it closes at 9.00</w:t>
      </w:r>
      <w:r w:rsidR="00A70BC6" w:rsidRPr="00360703">
        <w:rPr>
          <w:rFonts w:ascii="Arial" w:hAnsi="Arial" w:cs="Arial"/>
          <w:color w:val="000000"/>
          <w:sz w:val="24"/>
          <w:szCs w:val="24"/>
        </w:rPr>
        <w:t xml:space="preserve">am.  A pupil will receive a late mark ‘L’ if </w:t>
      </w:r>
      <w:r w:rsidR="006857C5" w:rsidRPr="00360703">
        <w:rPr>
          <w:rFonts w:ascii="Arial" w:hAnsi="Arial" w:cs="Arial"/>
          <w:color w:val="000000"/>
          <w:sz w:val="24"/>
          <w:szCs w:val="24"/>
        </w:rPr>
        <w:t xml:space="preserve">they are not in the classroom by 8.50 </w:t>
      </w:r>
      <w:r w:rsidR="00A70BC6" w:rsidRPr="00360703">
        <w:rPr>
          <w:rFonts w:ascii="Arial" w:hAnsi="Arial" w:cs="Arial"/>
          <w:color w:val="000000"/>
          <w:sz w:val="24"/>
          <w:szCs w:val="24"/>
        </w:rPr>
        <w:t>am when the registers are taken.</w:t>
      </w:r>
      <w:r w:rsidR="00A70BC6" w:rsidRPr="00360703">
        <w:rPr>
          <w:rFonts w:ascii="Arial" w:hAnsi="Arial" w:cs="Arial"/>
          <w:color w:val="000000"/>
          <w:sz w:val="20"/>
          <w:szCs w:val="20"/>
        </w:rPr>
        <w:t xml:space="preserve"> </w:t>
      </w: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All lateness is recorded daily. This information </w:t>
      </w:r>
      <w:r w:rsidR="00A70BC6" w:rsidRPr="00360703">
        <w:rPr>
          <w:rFonts w:ascii="Arial" w:hAnsi="Arial" w:cs="Arial"/>
          <w:color w:val="000000"/>
          <w:sz w:val="24"/>
          <w:szCs w:val="24"/>
        </w:rPr>
        <w:t xml:space="preserve">will be required by the courts, </w:t>
      </w:r>
      <w:r w:rsidRPr="00360703">
        <w:rPr>
          <w:rFonts w:ascii="Arial" w:hAnsi="Arial" w:cs="Arial"/>
          <w:color w:val="000000"/>
          <w:sz w:val="24"/>
          <w:szCs w:val="24"/>
        </w:rPr>
        <w:t>should a prosecution for non-attendance or lateness be necessary</w:t>
      </w: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Arrival after the close of registration</w:t>
      </w:r>
      <w:r w:rsidR="008868BF">
        <w:rPr>
          <w:rFonts w:ascii="Arial" w:hAnsi="Arial" w:cs="Arial"/>
          <w:color w:val="000000"/>
          <w:sz w:val="24"/>
          <w:szCs w:val="24"/>
        </w:rPr>
        <w:t xml:space="preserve"> at 9.15am</w:t>
      </w:r>
      <w:r w:rsidRPr="00360703">
        <w:rPr>
          <w:rFonts w:ascii="Arial" w:hAnsi="Arial" w:cs="Arial"/>
          <w:color w:val="000000"/>
          <w:sz w:val="24"/>
          <w:szCs w:val="24"/>
        </w:rPr>
        <w:t xml:space="preserve"> will be</w:t>
      </w:r>
      <w:r w:rsidR="00A70BC6" w:rsidRPr="00360703">
        <w:rPr>
          <w:rFonts w:ascii="Arial" w:hAnsi="Arial" w:cs="Arial"/>
          <w:color w:val="000000"/>
          <w:sz w:val="24"/>
          <w:szCs w:val="24"/>
        </w:rPr>
        <w:t xml:space="preserve"> marked as unauthorised absence </w:t>
      </w:r>
      <w:r w:rsidRPr="00360703">
        <w:rPr>
          <w:rFonts w:ascii="Arial" w:hAnsi="Arial" w:cs="Arial"/>
          <w:color w:val="000000"/>
          <w:sz w:val="24"/>
          <w:szCs w:val="24"/>
        </w:rPr>
        <w:t>code ‘U’ in line with county and Department for Education (</w:t>
      </w:r>
      <w:proofErr w:type="spellStart"/>
      <w:r w:rsidRPr="00360703">
        <w:rPr>
          <w:rFonts w:ascii="Arial" w:hAnsi="Arial" w:cs="Arial"/>
          <w:color w:val="000000"/>
          <w:sz w:val="24"/>
          <w:szCs w:val="24"/>
        </w:rPr>
        <w:t>DfE</w:t>
      </w:r>
      <w:proofErr w:type="spellEnd"/>
      <w:r w:rsidRPr="00360703">
        <w:rPr>
          <w:rFonts w:ascii="Arial" w:hAnsi="Arial" w:cs="Arial"/>
          <w:color w:val="000000"/>
          <w:sz w:val="24"/>
          <w:szCs w:val="24"/>
        </w:rPr>
        <w:t>) guidance.</w:t>
      </w: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This mark shows them to be on site, but is legally recorded as an absence.</w:t>
      </w: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If a pupil is late due to a medical </w:t>
      </w:r>
      <w:r w:rsidR="00A70BC6" w:rsidRPr="00360703">
        <w:rPr>
          <w:rFonts w:ascii="Arial" w:hAnsi="Arial" w:cs="Arial"/>
          <w:color w:val="000000"/>
          <w:sz w:val="24"/>
          <w:szCs w:val="24"/>
        </w:rPr>
        <w:t>appointment;</w:t>
      </w:r>
      <w:r w:rsidRPr="00360703">
        <w:rPr>
          <w:rFonts w:ascii="Arial" w:hAnsi="Arial" w:cs="Arial"/>
          <w:color w:val="000000"/>
          <w:sz w:val="24"/>
          <w:szCs w:val="24"/>
        </w:rPr>
        <w:t xml:space="preserve"> they wi</w:t>
      </w:r>
      <w:r w:rsidR="00A70BC6" w:rsidRPr="00360703">
        <w:rPr>
          <w:rFonts w:ascii="Arial" w:hAnsi="Arial" w:cs="Arial"/>
          <w:color w:val="000000"/>
          <w:sz w:val="24"/>
          <w:szCs w:val="24"/>
        </w:rPr>
        <w:t xml:space="preserve">ll receive an authorised </w:t>
      </w:r>
      <w:r w:rsidRPr="00360703">
        <w:rPr>
          <w:rFonts w:ascii="Arial" w:hAnsi="Arial" w:cs="Arial"/>
          <w:color w:val="000000"/>
          <w:sz w:val="24"/>
          <w:szCs w:val="24"/>
        </w:rPr>
        <w:t xml:space="preserve">absence coded ‘M’. Please be advised </w:t>
      </w:r>
      <w:r w:rsidR="00A70BC6" w:rsidRPr="00360703">
        <w:rPr>
          <w:rFonts w:ascii="Arial" w:hAnsi="Arial" w:cs="Arial"/>
          <w:color w:val="000000"/>
          <w:sz w:val="24"/>
          <w:szCs w:val="24"/>
        </w:rPr>
        <w:t xml:space="preserve">that where possible doctors and </w:t>
      </w:r>
      <w:r w:rsidRPr="00360703">
        <w:rPr>
          <w:rFonts w:ascii="Arial" w:hAnsi="Arial" w:cs="Arial"/>
          <w:color w:val="000000"/>
          <w:sz w:val="24"/>
          <w:szCs w:val="24"/>
        </w:rPr>
        <w:t>dentists appointments are to be made ou</w:t>
      </w:r>
      <w:r w:rsidR="00A70BC6" w:rsidRPr="00360703">
        <w:rPr>
          <w:rFonts w:ascii="Arial" w:hAnsi="Arial" w:cs="Arial"/>
          <w:color w:val="000000"/>
          <w:sz w:val="24"/>
          <w:szCs w:val="24"/>
        </w:rPr>
        <w:t xml:space="preserve">tside of school hours or during </w:t>
      </w:r>
      <w:r w:rsidRPr="00360703">
        <w:rPr>
          <w:rFonts w:ascii="Arial" w:hAnsi="Arial" w:cs="Arial"/>
          <w:color w:val="000000"/>
          <w:sz w:val="24"/>
          <w:szCs w:val="24"/>
        </w:rPr>
        <w:t>school holidays.</w:t>
      </w:r>
    </w:p>
    <w:p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Pupils who are consistently late are disrupting not on</w:t>
      </w:r>
      <w:r w:rsidR="00A70BC6" w:rsidRPr="00360703">
        <w:rPr>
          <w:rFonts w:ascii="Arial" w:hAnsi="Arial" w:cs="Arial"/>
          <w:color w:val="000000"/>
          <w:sz w:val="24"/>
          <w:szCs w:val="24"/>
        </w:rPr>
        <w:t xml:space="preserve">ly their own education but also </w:t>
      </w:r>
      <w:r w:rsidRPr="00360703">
        <w:rPr>
          <w:rFonts w:ascii="Arial" w:hAnsi="Arial" w:cs="Arial"/>
          <w:color w:val="000000"/>
          <w:sz w:val="24"/>
          <w:szCs w:val="24"/>
        </w:rPr>
        <w:t>that of the other pupils. On-going and rep</w:t>
      </w:r>
      <w:r w:rsidR="00A70BC6" w:rsidRPr="00360703">
        <w:rPr>
          <w:rFonts w:ascii="Arial" w:hAnsi="Arial" w:cs="Arial"/>
          <w:color w:val="000000"/>
          <w:sz w:val="24"/>
          <w:szCs w:val="24"/>
        </w:rPr>
        <w:t xml:space="preserve">eated lateness is considered as </w:t>
      </w:r>
      <w:r w:rsidRPr="00360703">
        <w:rPr>
          <w:rFonts w:ascii="Arial" w:hAnsi="Arial" w:cs="Arial"/>
          <w:b/>
          <w:bCs/>
          <w:color w:val="000000"/>
          <w:sz w:val="24"/>
          <w:szCs w:val="24"/>
        </w:rPr>
        <w:t xml:space="preserve">unauthorised absence and </w:t>
      </w:r>
      <w:r w:rsidR="00F82852">
        <w:rPr>
          <w:rFonts w:ascii="Arial" w:hAnsi="Arial" w:cs="Arial"/>
          <w:b/>
          <w:bCs/>
          <w:color w:val="000000"/>
          <w:sz w:val="24"/>
          <w:szCs w:val="24"/>
        </w:rPr>
        <w:t>can</w:t>
      </w:r>
      <w:r w:rsidR="0028498B" w:rsidRPr="00360703">
        <w:rPr>
          <w:rFonts w:ascii="Arial" w:hAnsi="Arial" w:cs="Arial"/>
          <w:b/>
          <w:bCs/>
          <w:color w:val="000000"/>
          <w:sz w:val="24"/>
          <w:szCs w:val="24"/>
        </w:rPr>
        <w:t xml:space="preserve"> be subject to legal action.</w:t>
      </w:r>
    </w:p>
    <w:p w:rsidR="00A70BC6" w:rsidRDefault="00A70BC6" w:rsidP="00360703">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guardians or carers of pupils who ha</w:t>
      </w:r>
      <w:r w:rsidR="00A70BC6">
        <w:rPr>
          <w:rFonts w:ascii="Arial" w:hAnsi="Arial" w:cs="Arial"/>
          <w:color w:val="000000"/>
          <w:sz w:val="24"/>
          <w:szCs w:val="24"/>
        </w:rPr>
        <w:t xml:space="preserve">ve patterns of lateness will be </w:t>
      </w:r>
      <w:r>
        <w:rPr>
          <w:rFonts w:ascii="Arial" w:hAnsi="Arial" w:cs="Arial"/>
          <w:color w:val="000000"/>
          <w:sz w:val="24"/>
          <w:szCs w:val="24"/>
        </w:rPr>
        <w:t>contacted to discuss the importance of good tim</w:t>
      </w:r>
      <w:r w:rsidR="00A70BC6">
        <w:rPr>
          <w:rFonts w:ascii="Arial" w:hAnsi="Arial" w:cs="Arial"/>
          <w:color w:val="000000"/>
          <w:sz w:val="24"/>
          <w:szCs w:val="24"/>
        </w:rPr>
        <w:t xml:space="preserve">e keeping and how this might be </w:t>
      </w:r>
      <w:r>
        <w:rPr>
          <w:rFonts w:ascii="Arial" w:hAnsi="Arial" w:cs="Arial"/>
          <w:color w:val="000000"/>
          <w:sz w:val="24"/>
          <w:szCs w:val="24"/>
        </w:rPr>
        <w:t>achieved. If lateness persists, parents, guardians or c</w:t>
      </w:r>
      <w:r w:rsidR="00A70BC6">
        <w:rPr>
          <w:rFonts w:ascii="Arial" w:hAnsi="Arial" w:cs="Arial"/>
          <w:color w:val="000000"/>
          <w:sz w:val="24"/>
          <w:szCs w:val="24"/>
        </w:rPr>
        <w:t xml:space="preserve">arers will be invited to attend </w:t>
      </w:r>
      <w:r>
        <w:rPr>
          <w:rFonts w:ascii="Arial" w:hAnsi="Arial" w:cs="Arial"/>
          <w:color w:val="000000"/>
          <w:sz w:val="24"/>
          <w:szCs w:val="24"/>
        </w:rPr>
        <w:t>the school and discuss the problem and sup</w:t>
      </w:r>
      <w:r w:rsidR="00A70BC6">
        <w:rPr>
          <w:rFonts w:ascii="Arial" w:hAnsi="Arial" w:cs="Arial"/>
          <w:color w:val="000000"/>
          <w:sz w:val="24"/>
          <w:szCs w:val="24"/>
        </w:rPr>
        <w:t xml:space="preserve">port offered. If support is not </w:t>
      </w:r>
      <w:r>
        <w:rPr>
          <w:rFonts w:ascii="Arial" w:hAnsi="Arial" w:cs="Arial"/>
          <w:color w:val="000000"/>
          <w:sz w:val="24"/>
          <w:szCs w:val="24"/>
        </w:rPr>
        <w:t>appropriate or is declined and a child has 10 o</w:t>
      </w:r>
      <w:r w:rsidR="00A70BC6">
        <w:rPr>
          <w:rFonts w:ascii="Arial" w:hAnsi="Arial" w:cs="Arial"/>
          <w:color w:val="000000"/>
          <w:sz w:val="24"/>
          <w:szCs w:val="24"/>
        </w:rPr>
        <w:t xml:space="preserve">r more sessions of unauthorised </w:t>
      </w:r>
      <w:r>
        <w:rPr>
          <w:rFonts w:ascii="Arial" w:hAnsi="Arial" w:cs="Arial"/>
          <w:color w:val="000000"/>
          <w:sz w:val="24"/>
          <w:szCs w:val="24"/>
        </w:rPr>
        <w:t>absence due to lateness recorded in any 10 week period the school or the</w:t>
      </w:r>
      <w:r w:rsidR="00A70BC6">
        <w:rPr>
          <w:rFonts w:ascii="Arial" w:hAnsi="Arial" w:cs="Arial"/>
          <w:color w:val="000000"/>
          <w:sz w:val="24"/>
          <w:szCs w:val="24"/>
        </w:rPr>
        <w:t xml:space="preserve"> </w:t>
      </w:r>
      <w:r>
        <w:rPr>
          <w:rFonts w:ascii="Arial" w:hAnsi="Arial" w:cs="Arial"/>
          <w:color w:val="000000"/>
          <w:sz w:val="24"/>
          <w:szCs w:val="24"/>
        </w:rPr>
        <w:t>Hampshire County Council will be required to issue parents with a penalty notice in</w:t>
      </w:r>
      <w:r w:rsidR="00A70BC6">
        <w:rPr>
          <w:rFonts w:ascii="Arial" w:hAnsi="Arial" w:cs="Arial"/>
          <w:color w:val="000000"/>
          <w:sz w:val="24"/>
          <w:szCs w:val="24"/>
        </w:rPr>
        <w:t xml:space="preserve"> </w:t>
      </w:r>
      <w:r>
        <w:rPr>
          <w:rFonts w:ascii="Arial" w:hAnsi="Arial" w:cs="Arial"/>
          <w:color w:val="000000"/>
          <w:sz w:val="24"/>
          <w:szCs w:val="24"/>
        </w:rPr>
        <w:t>accordance with Hampshire’s Code of Conduct for issuing penalty notices for nonattendance.</w:t>
      </w:r>
    </w:p>
    <w:p w:rsidR="00833F25" w:rsidRDefault="00833F25" w:rsidP="0002736C">
      <w:pPr>
        <w:autoSpaceDE w:val="0"/>
        <w:autoSpaceDN w:val="0"/>
        <w:adjustRightInd w:val="0"/>
        <w:spacing w:after="0" w:line="240" w:lineRule="auto"/>
        <w:rPr>
          <w:rFonts w:ascii="Arial" w:hAnsi="Arial" w:cs="Arial"/>
          <w:color w:val="000000"/>
          <w:sz w:val="24"/>
          <w:szCs w:val="24"/>
        </w:rPr>
      </w:pPr>
    </w:p>
    <w:p w:rsidR="00833F25" w:rsidRDefault="00833F25" w:rsidP="00833F25">
      <w:pPr>
        <w:autoSpaceDE w:val="0"/>
        <w:autoSpaceDN w:val="0"/>
        <w:adjustRightInd w:val="0"/>
        <w:spacing w:after="0" w:line="240" w:lineRule="auto"/>
        <w:rPr>
          <w:rFonts w:ascii="Arial" w:hAnsi="Arial" w:cs="Arial"/>
          <w:color w:val="000000"/>
          <w:sz w:val="24"/>
          <w:szCs w:val="24"/>
        </w:rPr>
      </w:pPr>
      <w:r w:rsidRPr="002C1C2C">
        <w:rPr>
          <w:rFonts w:ascii="Arial" w:hAnsi="Arial" w:cs="Arial"/>
          <w:color w:val="000000"/>
          <w:sz w:val="24"/>
          <w:szCs w:val="24"/>
          <w:highlight w:val="yellow"/>
        </w:rPr>
        <w:t>At the end of the school day, pupils should be</w:t>
      </w:r>
      <w:r w:rsidRPr="002C1C2C">
        <w:rPr>
          <w:rFonts w:ascii="Arial" w:hAnsi="Arial" w:cs="Arial"/>
          <w:color w:val="000000"/>
          <w:sz w:val="24"/>
          <w:szCs w:val="24"/>
          <w:highlight w:val="yellow"/>
        </w:rPr>
        <w:t xml:space="preserve"> collected promptly. Where late </w:t>
      </w:r>
      <w:r w:rsidRPr="002C1C2C">
        <w:rPr>
          <w:rFonts w:ascii="Arial" w:hAnsi="Arial" w:cs="Arial"/>
          <w:color w:val="000000"/>
          <w:sz w:val="24"/>
          <w:szCs w:val="24"/>
          <w:highlight w:val="yellow"/>
        </w:rPr>
        <w:t>collection is persistent, the parent or carer w</w:t>
      </w:r>
      <w:r w:rsidRPr="002C1C2C">
        <w:rPr>
          <w:rFonts w:ascii="Arial" w:hAnsi="Arial" w:cs="Arial"/>
          <w:color w:val="000000"/>
          <w:sz w:val="24"/>
          <w:szCs w:val="24"/>
          <w:highlight w:val="yellow"/>
        </w:rPr>
        <w:t xml:space="preserve">ill be contacted to discuss the </w:t>
      </w:r>
      <w:r w:rsidRPr="002C1C2C">
        <w:rPr>
          <w:rFonts w:ascii="Arial" w:hAnsi="Arial" w:cs="Arial"/>
          <w:color w:val="000000"/>
          <w:sz w:val="24"/>
          <w:szCs w:val="24"/>
          <w:highlight w:val="yellow"/>
        </w:rPr>
        <w:t>problem. If late collection continues, parents or car</w:t>
      </w:r>
      <w:r w:rsidRPr="002C1C2C">
        <w:rPr>
          <w:rFonts w:ascii="Arial" w:hAnsi="Arial" w:cs="Arial"/>
          <w:color w:val="000000"/>
          <w:sz w:val="24"/>
          <w:szCs w:val="24"/>
          <w:highlight w:val="yellow"/>
        </w:rPr>
        <w:t xml:space="preserve">ers will be invited into school </w:t>
      </w:r>
      <w:r w:rsidRPr="002C1C2C">
        <w:rPr>
          <w:rFonts w:ascii="Arial" w:hAnsi="Arial" w:cs="Arial"/>
          <w:color w:val="000000"/>
          <w:sz w:val="24"/>
          <w:szCs w:val="24"/>
          <w:highlight w:val="yellow"/>
        </w:rPr>
        <w:t xml:space="preserve">to a meeting with the school's attendance leader </w:t>
      </w:r>
      <w:r w:rsidRPr="002C1C2C">
        <w:rPr>
          <w:rFonts w:ascii="Arial" w:hAnsi="Arial" w:cs="Arial"/>
          <w:color w:val="000000"/>
          <w:sz w:val="24"/>
          <w:szCs w:val="24"/>
          <w:highlight w:val="yellow"/>
        </w:rPr>
        <w:t xml:space="preserve">to discuss improving collection </w:t>
      </w:r>
      <w:r w:rsidRPr="002C1C2C">
        <w:rPr>
          <w:rFonts w:ascii="Arial" w:hAnsi="Arial" w:cs="Arial"/>
          <w:color w:val="000000"/>
          <w:sz w:val="24"/>
          <w:szCs w:val="24"/>
          <w:highlight w:val="yellow"/>
        </w:rPr>
        <w:t>arrangements. In some extreme cases, whe</w:t>
      </w:r>
      <w:r w:rsidRPr="002C1C2C">
        <w:rPr>
          <w:rFonts w:ascii="Arial" w:hAnsi="Arial" w:cs="Arial"/>
          <w:color w:val="000000"/>
          <w:sz w:val="24"/>
          <w:szCs w:val="24"/>
          <w:highlight w:val="yellow"/>
        </w:rPr>
        <w:t xml:space="preserve">re there may be persistent late </w:t>
      </w:r>
      <w:r w:rsidRPr="002C1C2C">
        <w:rPr>
          <w:rFonts w:ascii="Arial" w:hAnsi="Arial" w:cs="Arial"/>
          <w:color w:val="000000"/>
          <w:sz w:val="24"/>
          <w:szCs w:val="24"/>
          <w:highlight w:val="yellow"/>
        </w:rPr>
        <w:t>collections, we may report concerns to Children’s Services</w:t>
      </w:r>
      <w:r w:rsidRPr="00833F25">
        <w:rPr>
          <w:rFonts w:ascii="Arial" w:hAnsi="Arial" w:cs="Arial"/>
          <w:color w:val="000000"/>
          <w:sz w:val="24"/>
          <w:szCs w:val="24"/>
        </w:rPr>
        <w:t>.</w:t>
      </w:r>
    </w:p>
    <w:p w:rsidR="0002736C" w:rsidRDefault="0002736C" w:rsidP="0002736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6857C5" w:rsidRDefault="006857C5" w:rsidP="0002736C">
      <w:pPr>
        <w:autoSpaceDE w:val="0"/>
        <w:autoSpaceDN w:val="0"/>
        <w:adjustRightInd w:val="0"/>
        <w:spacing w:after="0" w:line="240" w:lineRule="auto"/>
        <w:rPr>
          <w:rFonts w:ascii="Arial" w:hAnsi="Arial" w:cs="Arial"/>
          <w:b/>
          <w:bCs/>
          <w:color w:val="000000"/>
          <w:sz w:val="24"/>
          <w:szCs w:val="24"/>
        </w:rPr>
      </w:pPr>
    </w:p>
    <w:p w:rsidR="0002736C" w:rsidRDefault="00F82852"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to do if a</w:t>
      </w:r>
      <w:r w:rsidR="0002736C">
        <w:rPr>
          <w:rFonts w:ascii="Arial" w:hAnsi="Arial" w:cs="Arial"/>
          <w:b/>
          <w:bCs/>
          <w:color w:val="000000"/>
          <w:sz w:val="24"/>
          <w:szCs w:val="24"/>
        </w:rPr>
        <w:t xml:space="preserve"> child is absent?</w:t>
      </w:r>
    </w:p>
    <w:p w:rsidR="006857C5" w:rsidRDefault="006857C5" w:rsidP="0002736C">
      <w:pPr>
        <w:autoSpaceDE w:val="0"/>
        <w:autoSpaceDN w:val="0"/>
        <w:adjustRightInd w:val="0"/>
        <w:spacing w:after="0" w:line="240" w:lineRule="auto"/>
        <w:rPr>
          <w:rFonts w:ascii="Arial" w:hAnsi="Arial" w:cs="Arial"/>
          <w:b/>
          <w:bCs/>
          <w:color w:val="000000"/>
          <w:sz w:val="24"/>
          <w:szCs w:val="24"/>
        </w:rPr>
      </w:pPr>
    </w:p>
    <w:p w:rsidR="006857C5" w:rsidRDefault="00F82852" w:rsidP="006857C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child is absent school</w:t>
      </w:r>
      <w:r w:rsidR="006857C5">
        <w:rPr>
          <w:rFonts w:ascii="Arial" w:hAnsi="Arial" w:cs="Arial"/>
          <w:color w:val="000000"/>
          <w:sz w:val="24"/>
          <w:szCs w:val="24"/>
        </w:rPr>
        <w:t xml:space="preserve"> will:</w:t>
      </w:r>
    </w:p>
    <w:p w:rsidR="006857C5" w:rsidRPr="0028498B" w:rsidRDefault="00F82852" w:rsidP="0028498B">
      <w:pPr>
        <w:pStyle w:val="ListParagraph"/>
        <w:numPr>
          <w:ilvl w:val="0"/>
          <w:numId w:val="13"/>
        </w:num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Telephone or text parents/</w:t>
      </w:r>
      <w:r w:rsidR="00373416">
        <w:rPr>
          <w:rFonts w:ascii="Arial" w:hAnsi="Arial" w:cs="Arial"/>
          <w:color w:val="000000"/>
          <w:sz w:val="24"/>
          <w:szCs w:val="24"/>
        </w:rPr>
        <w:t>carers</w:t>
      </w:r>
      <w:r w:rsidR="006857C5" w:rsidRPr="0028498B">
        <w:rPr>
          <w:rFonts w:ascii="Arial" w:hAnsi="Arial" w:cs="Arial"/>
          <w:color w:val="000000"/>
          <w:sz w:val="24"/>
          <w:szCs w:val="24"/>
        </w:rPr>
        <w:t xml:space="preserve"> on the first day of absen</w:t>
      </w:r>
      <w:r>
        <w:rPr>
          <w:rFonts w:ascii="Arial" w:hAnsi="Arial" w:cs="Arial"/>
          <w:color w:val="000000"/>
          <w:sz w:val="24"/>
          <w:szCs w:val="24"/>
        </w:rPr>
        <w:t>ce if we have not heard from the parent</w:t>
      </w:r>
      <w:r w:rsidR="006857C5" w:rsidRPr="0028498B">
        <w:rPr>
          <w:rFonts w:ascii="Arial" w:hAnsi="Arial" w:cs="Arial"/>
          <w:color w:val="000000"/>
          <w:sz w:val="24"/>
          <w:szCs w:val="24"/>
        </w:rPr>
        <w:t xml:space="preserve">; </w:t>
      </w:r>
      <w:r w:rsidR="006857C5" w:rsidRPr="0028498B">
        <w:rPr>
          <w:rFonts w:ascii="Arial,Italic" w:hAnsi="Arial,Italic" w:cs="Arial,Italic"/>
          <w:i/>
          <w:iCs/>
          <w:color w:val="000000"/>
          <w:sz w:val="24"/>
          <w:szCs w:val="24"/>
        </w:rPr>
        <w:t>This is becau</w:t>
      </w:r>
      <w:r w:rsidR="00833F25">
        <w:rPr>
          <w:rFonts w:ascii="Arial,Italic" w:hAnsi="Arial,Italic" w:cs="Arial,Italic"/>
          <w:i/>
          <w:iCs/>
          <w:color w:val="000000"/>
          <w:sz w:val="24"/>
          <w:szCs w:val="24"/>
        </w:rPr>
        <w:t>se we have a duty to ensure a</w:t>
      </w:r>
      <w:r w:rsidR="006857C5" w:rsidRPr="0028498B">
        <w:rPr>
          <w:rFonts w:ascii="Arial,Italic" w:hAnsi="Arial,Italic" w:cs="Arial,Italic"/>
          <w:i/>
          <w:iCs/>
          <w:color w:val="000000"/>
          <w:sz w:val="24"/>
          <w:szCs w:val="24"/>
        </w:rPr>
        <w:t xml:space="preserve"> child’s safety as well as </w:t>
      </w:r>
      <w:r w:rsidR="006857C5" w:rsidRPr="0028498B">
        <w:rPr>
          <w:rFonts w:ascii="Arial" w:hAnsi="Arial" w:cs="Arial"/>
          <w:i/>
          <w:iCs/>
          <w:color w:val="000000"/>
          <w:sz w:val="24"/>
          <w:szCs w:val="24"/>
        </w:rPr>
        <w:t>their regular school attendance</w:t>
      </w:r>
    </w:p>
    <w:p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lastRenderedPageBreak/>
        <w:t xml:space="preserve">Invite </w:t>
      </w:r>
      <w:r w:rsidR="00833F25">
        <w:rPr>
          <w:rFonts w:ascii="Arial" w:hAnsi="Arial" w:cs="Arial"/>
          <w:color w:val="000000"/>
          <w:sz w:val="24"/>
          <w:szCs w:val="24"/>
        </w:rPr>
        <w:t>parents</w:t>
      </w:r>
      <w:r w:rsidRPr="0028498B">
        <w:rPr>
          <w:rFonts w:ascii="Arial" w:hAnsi="Arial" w:cs="Arial"/>
          <w:color w:val="000000"/>
          <w:sz w:val="24"/>
          <w:szCs w:val="24"/>
        </w:rPr>
        <w:t xml:space="preserve"> in to discuss the situation with our Attendance </w:t>
      </w:r>
      <w:r w:rsidR="00833F25">
        <w:rPr>
          <w:rFonts w:ascii="Arial" w:hAnsi="Arial" w:cs="Arial"/>
          <w:color w:val="000000"/>
          <w:sz w:val="24"/>
          <w:szCs w:val="24"/>
        </w:rPr>
        <w:t>Lead/</w:t>
      </w:r>
      <w:r w:rsidRPr="0028498B">
        <w:rPr>
          <w:rFonts w:ascii="Arial" w:hAnsi="Arial" w:cs="Arial"/>
          <w:color w:val="000000"/>
          <w:sz w:val="24"/>
          <w:szCs w:val="24"/>
        </w:rPr>
        <w:t>SENCo if absences persist;</w:t>
      </w:r>
    </w:p>
    <w:p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Refer the matter to the Hampshire’s Attendance Legal Panels if absence is unauthorised and falls below 90%.</w:t>
      </w:r>
    </w:p>
    <w:p w:rsidR="0002736C" w:rsidRDefault="0002736C" w:rsidP="0002736C">
      <w:pPr>
        <w:autoSpaceDE w:val="0"/>
        <w:autoSpaceDN w:val="0"/>
        <w:adjustRightInd w:val="0"/>
        <w:spacing w:after="0" w:line="240" w:lineRule="auto"/>
        <w:rPr>
          <w:rFonts w:ascii="Arial" w:hAnsi="Arial" w:cs="Arial"/>
          <w:b/>
          <w:bCs/>
          <w:i/>
          <w:iCs/>
          <w:color w:val="17365D"/>
        </w:rPr>
      </w:pPr>
    </w:p>
    <w:p w:rsidR="00A70BC6" w:rsidRPr="008D03E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First Day Absence</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child not attending school is considered a </w:t>
      </w:r>
      <w:r>
        <w:rPr>
          <w:rFonts w:ascii="Arial" w:hAnsi="Arial" w:cs="Arial"/>
          <w:b/>
          <w:bCs/>
          <w:color w:val="000000"/>
          <w:sz w:val="24"/>
          <w:szCs w:val="24"/>
        </w:rPr>
        <w:t xml:space="preserve">safeguarding </w:t>
      </w:r>
      <w:r w:rsidR="003B132C">
        <w:rPr>
          <w:rFonts w:ascii="Arial" w:hAnsi="Arial" w:cs="Arial"/>
          <w:color w:val="000000"/>
          <w:sz w:val="24"/>
          <w:szCs w:val="24"/>
        </w:rPr>
        <w:t xml:space="preserve">matter. This is why </w:t>
      </w:r>
      <w:r>
        <w:rPr>
          <w:rFonts w:ascii="Arial" w:hAnsi="Arial" w:cs="Arial"/>
          <w:color w:val="000000"/>
          <w:sz w:val="24"/>
          <w:szCs w:val="24"/>
        </w:rPr>
        <w:t>information about the cause of any absence is always required.</w:t>
      </w:r>
    </w:p>
    <w:p w:rsidR="0002736C" w:rsidRDefault="002C1C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w:t>
      </w:r>
      <w:r w:rsidR="0002736C">
        <w:rPr>
          <w:rFonts w:ascii="Arial" w:hAnsi="Arial" w:cs="Arial"/>
          <w:color w:val="000000"/>
          <w:sz w:val="24"/>
          <w:szCs w:val="24"/>
        </w:rPr>
        <w:t xml:space="preserve"> child is absent </w:t>
      </w:r>
      <w:r>
        <w:rPr>
          <w:rFonts w:ascii="Arial" w:hAnsi="Arial" w:cs="Arial"/>
          <w:color w:val="000000"/>
          <w:sz w:val="24"/>
          <w:szCs w:val="24"/>
        </w:rPr>
        <w:t>parents</w:t>
      </w:r>
      <w:r w:rsidR="0002736C">
        <w:rPr>
          <w:rFonts w:ascii="Arial" w:hAnsi="Arial" w:cs="Arial"/>
          <w:color w:val="000000"/>
          <w:sz w:val="24"/>
          <w:szCs w:val="24"/>
        </w:rPr>
        <w:t xml:space="preserve"> must:</w:t>
      </w:r>
    </w:p>
    <w:p w:rsidR="0002736C" w:rsidRPr="0028498B" w:rsidRDefault="002C1C2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Contact school</w:t>
      </w:r>
      <w:r w:rsidR="0002736C" w:rsidRPr="0028498B">
        <w:rPr>
          <w:rFonts w:ascii="Arial" w:hAnsi="Arial" w:cs="Arial"/>
          <w:color w:val="000000"/>
          <w:sz w:val="24"/>
          <w:szCs w:val="24"/>
        </w:rPr>
        <w:t xml:space="preserve"> as soon as possible on the first day of absence</w:t>
      </w:r>
      <w:r w:rsidR="005C2B0C">
        <w:rPr>
          <w:rFonts w:ascii="Arial" w:hAnsi="Arial" w:cs="Arial"/>
          <w:color w:val="000000"/>
          <w:sz w:val="24"/>
          <w:szCs w:val="24"/>
        </w:rPr>
        <w:t>. They school answer phone is available 24 hours a day</w:t>
      </w:r>
      <w:r w:rsidR="0002736C" w:rsidRPr="0028498B">
        <w:rPr>
          <w:rFonts w:ascii="Arial" w:hAnsi="Arial" w:cs="Arial"/>
          <w:color w:val="000000"/>
          <w:sz w:val="24"/>
          <w:szCs w:val="24"/>
        </w:rPr>
        <w:t>;</w:t>
      </w:r>
    </w:p>
    <w:p w:rsidR="0002736C" w:rsidRPr="0028498B" w:rsidRDefault="0002736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Send a note in on the first day they return with an explanation of the absence</w:t>
      </w:r>
      <w:r w:rsidR="006857C5" w:rsidRPr="0028498B">
        <w:rPr>
          <w:rFonts w:ascii="Arial" w:hAnsi="Arial" w:cs="Arial"/>
          <w:color w:val="000000"/>
          <w:sz w:val="24"/>
          <w:szCs w:val="24"/>
        </w:rPr>
        <w:t xml:space="preserve"> </w:t>
      </w:r>
      <w:r w:rsidR="003B132C" w:rsidRPr="0028498B">
        <w:rPr>
          <w:rFonts w:ascii="Arial" w:hAnsi="Arial" w:cs="Arial"/>
          <w:color w:val="000000"/>
          <w:sz w:val="24"/>
          <w:szCs w:val="24"/>
        </w:rPr>
        <w:t>o</w:t>
      </w:r>
      <w:r w:rsidR="002C1C2C">
        <w:rPr>
          <w:rFonts w:ascii="Arial" w:hAnsi="Arial" w:cs="Arial"/>
          <w:color w:val="000000"/>
          <w:sz w:val="24"/>
          <w:szCs w:val="24"/>
        </w:rPr>
        <w:t xml:space="preserve">r, </w:t>
      </w:r>
      <w:r w:rsidRPr="0028498B">
        <w:rPr>
          <w:rFonts w:ascii="Arial" w:hAnsi="Arial" w:cs="Arial"/>
          <w:color w:val="000000"/>
          <w:sz w:val="24"/>
          <w:szCs w:val="24"/>
        </w:rPr>
        <w:t>call into school and report to reception.</w:t>
      </w:r>
    </w:p>
    <w:p w:rsidR="003B132C" w:rsidRDefault="003B132C" w:rsidP="0002736C">
      <w:pPr>
        <w:autoSpaceDE w:val="0"/>
        <w:autoSpaceDN w:val="0"/>
        <w:adjustRightInd w:val="0"/>
        <w:spacing w:after="0" w:line="240" w:lineRule="auto"/>
        <w:rPr>
          <w:rFonts w:ascii="Arial" w:hAnsi="Arial" w:cs="Arial"/>
          <w:b/>
          <w:bCs/>
          <w:color w:val="000000"/>
          <w:sz w:val="24"/>
          <w:szCs w:val="24"/>
        </w:rPr>
      </w:pPr>
    </w:p>
    <w:p w:rsidR="00C7751B" w:rsidRDefault="00C7751B" w:rsidP="00C7751B">
      <w:pPr>
        <w:autoSpaceDE w:val="0"/>
        <w:autoSpaceDN w:val="0"/>
        <w:adjustRightInd w:val="0"/>
        <w:spacing w:after="0" w:line="240" w:lineRule="auto"/>
        <w:rPr>
          <w:rFonts w:ascii="Arial" w:hAnsi="Arial" w:cs="Arial"/>
          <w:color w:val="000000"/>
          <w:sz w:val="24"/>
          <w:szCs w:val="24"/>
        </w:rPr>
      </w:pPr>
      <w:r w:rsidRPr="00C7751B">
        <w:rPr>
          <w:rFonts w:ascii="Arial" w:hAnsi="Arial" w:cs="Arial"/>
          <w:color w:val="000000"/>
          <w:sz w:val="24"/>
          <w:szCs w:val="24"/>
        </w:rPr>
        <w:t>If the parent or carer does not make contact, w</w:t>
      </w:r>
      <w:r>
        <w:rPr>
          <w:rFonts w:ascii="Arial" w:hAnsi="Arial" w:cs="Arial"/>
          <w:color w:val="000000"/>
          <w:sz w:val="24"/>
          <w:szCs w:val="24"/>
        </w:rPr>
        <w:t xml:space="preserve">e telephone and text the parent </w:t>
      </w:r>
      <w:r w:rsidRPr="00C7751B">
        <w:rPr>
          <w:rFonts w:ascii="Arial" w:hAnsi="Arial" w:cs="Arial"/>
          <w:color w:val="000000"/>
          <w:sz w:val="24"/>
          <w:szCs w:val="24"/>
        </w:rPr>
        <w:t>or guardian on the first day of absence. This is to</w:t>
      </w:r>
      <w:r>
        <w:rPr>
          <w:rFonts w:ascii="Arial" w:hAnsi="Arial" w:cs="Arial"/>
          <w:color w:val="000000"/>
          <w:sz w:val="24"/>
          <w:szCs w:val="24"/>
        </w:rPr>
        <w:t xml:space="preserve"> fulfil our duty to ensure the </w:t>
      </w:r>
      <w:r w:rsidRPr="00C7751B">
        <w:rPr>
          <w:rFonts w:ascii="Arial" w:hAnsi="Arial" w:cs="Arial"/>
          <w:color w:val="000000"/>
          <w:sz w:val="24"/>
          <w:szCs w:val="24"/>
        </w:rPr>
        <w:t>safety of all children, as well as ensure their r</w:t>
      </w:r>
      <w:r>
        <w:rPr>
          <w:rFonts w:ascii="Arial" w:hAnsi="Arial" w:cs="Arial"/>
          <w:color w:val="000000"/>
          <w:sz w:val="24"/>
          <w:szCs w:val="24"/>
        </w:rPr>
        <w:t xml:space="preserve">egular attendance at school. </w:t>
      </w:r>
    </w:p>
    <w:p w:rsidR="00C7751B" w:rsidRDefault="00C7751B" w:rsidP="00C7751B">
      <w:pPr>
        <w:autoSpaceDE w:val="0"/>
        <w:autoSpaceDN w:val="0"/>
        <w:adjustRightInd w:val="0"/>
        <w:spacing w:after="0" w:line="240" w:lineRule="auto"/>
        <w:rPr>
          <w:rFonts w:ascii="Arial" w:hAnsi="Arial" w:cs="Arial"/>
          <w:color w:val="000000"/>
          <w:sz w:val="24"/>
          <w:szCs w:val="24"/>
        </w:rPr>
      </w:pPr>
    </w:p>
    <w:p w:rsidR="003B132C" w:rsidRPr="00DA74B3" w:rsidRDefault="00DA74B3" w:rsidP="00DA74B3">
      <w:pPr>
        <w:autoSpaceDE w:val="0"/>
        <w:autoSpaceDN w:val="0"/>
        <w:adjustRightInd w:val="0"/>
        <w:spacing w:after="0" w:line="240" w:lineRule="auto"/>
        <w:rPr>
          <w:rFonts w:ascii="Arial" w:hAnsi="Arial" w:cs="Arial"/>
          <w:color w:val="000000"/>
          <w:sz w:val="24"/>
          <w:szCs w:val="24"/>
        </w:rPr>
      </w:pPr>
      <w:r w:rsidRPr="002571BB">
        <w:rPr>
          <w:rFonts w:ascii="Arial" w:hAnsi="Arial" w:cs="Arial"/>
          <w:color w:val="000000"/>
          <w:sz w:val="24"/>
          <w:szCs w:val="24"/>
          <w:highlight w:val="yellow"/>
        </w:rPr>
        <w:t>If no contact can</w:t>
      </w:r>
      <w:r w:rsidRPr="002571BB">
        <w:rPr>
          <w:rFonts w:ascii="Arial" w:hAnsi="Arial" w:cs="Arial"/>
          <w:color w:val="000000"/>
          <w:sz w:val="24"/>
          <w:szCs w:val="24"/>
          <w:highlight w:val="yellow"/>
        </w:rPr>
        <w:t xml:space="preserve"> be made with a parent or carer</w:t>
      </w:r>
      <w:r w:rsidRPr="002571BB">
        <w:rPr>
          <w:rFonts w:ascii="Arial" w:hAnsi="Arial" w:cs="Arial"/>
          <w:color w:val="000000"/>
          <w:sz w:val="24"/>
          <w:szCs w:val="24"/>
          <w:highlight w:val="yellow"/>
        </w:rPr>
        <w:t xml:space="preserve"> </w:t>
      </w:r>
      <w:r w:rsidRPr="002571BB">
        <w:rPr>
          <w:rFonts w:ascii="Arial" w:hAnsi="Arial" w:cs="Arial"/>
          <w:color w:val="000000"/>
          <w:sz w:val="24"/>
          <w:szCs w:val="24"/>
          <w:highlight w:val="yellow"/>
        </w:rPr>
        <w:t xml:space="preserve">on day one, we will continue to </w:t>
      </w:r>
      <w:r w:rsidRPr="002571BB">
        <w:rPr>
          <w:rFonts w:ascii="Arial" w:hAnsi="Arial" w:cs="Arial"/>
          <w:color w:val="000000"/>
          <w:sz w:val="24"/>
          <w:szCs w:val="24"/>
          <w:highlight w:val="yellow"/>
        </w:rPr>
        <w:t>make contact over the subsequent days, as we</w:t>
      </w:r>
      <w:r w:rsidRPr="002571BB">
        <w:rPr>
          <w:rFonts w:ascii="Arial" w:hAnsi="Arial" w:cs="Arial"/>
          <w:color w:val="000000"/>
          <w:sz w:val="24"/>
          <w:szCs w:val="24"/>
          <w:highlight w:val="yellow"/>
        </w:rPr>
        <w:t xml:space="preserve">ll as try to make other contact </w:t>
      </w:r>
      <w:r w:rsidRPr="002571BB">
        <w:rPr>
          <w:rFonts w:ascii="Arial" w:hAnsi="Arial" w:cs="Arial"/>
          <w:color w:val="000000"/>
          <w:sz w:val="24"/>
          <w:szCs w:val="24"/>
          <w:highlight w:val="yellow"/>
        </w:rPr>
        <w:t xml:space="preserve">through known contacts, talk to the child’s peer </w:t>
      </w:r>
      <w:r w:rsidRPr="002571BB">
        <w:rPr>
          <w:rFonts w:ascii="Arial" w:hAnsi="Arial" w:cs="Arial"/>
          <w:color w:val="000000"/>
          <w:sz w:val="24"/>
          <w:szCs w:val="24"/>
          <w:highlight w:val="yellow"/>
        </w:rPr>
        <w:t xml:space="preserve">group to ascertain whether they </w:t>
      </w:r>
      <w:r w:rsidRPr="002571BB">
        <w:rPr>
          <w:rFonts w:ascii="Arial" w:hAnsi="Arial" w:cs="Arial"/>
          <w:color w:val="000000"/>
          <w:sz w:val="24"/>
          <w:szCs w:val="24"/>
          <w:highlight w:val="yellow"/>
        </w:rPr>
        <w:t>know the child’s whereabouts and write to the fa</w:t>
      </w:r>
      <w:r w:rsidRPr="002571BB">
        <w:rPr>
          <w:rFonts w:ascii="Arial" w:hAnsi="Arial" w:cs="Arial"/>
          <w:color w:val="000000"/>
          <w:sz w:val="24"/>
          <w:szCs w:val="24"/>
          <w:highlight w:val="yellow"/>
        </w:rPr>
        <w:t xml:space="preserve">mily asking them to contact the </w:t>
      </w:r>
      <w:r w:rsidRPr="002571BB">
        <w:rPr>
          <w:rFonts w:ascii="Arial" w:hAnsi="Arial" w:cs="Arial"/>
          <w:color w:val="000000"/>
          <w:sz w:val="24"/>
          <w:szCs w:val="24"/>
          <w:highlight w:val="yellow"/>
        </w:rPr>
        <w:t>school. We will contact all contact numbers</w:t>
      </w:r>
      <w:r w:rsidRPr="002571BB">
        <w:rPr>
          <w:rFonts w:ascii="Arial" w:hAnsi="Arial" w:cs="Arial"/>
          <w:color w:val="000000"/>
          <w:sz w:val="24"/>
          <w:szCs w:val="24"/>
          <w:highlight w:val="yellow"/>
        </w:rPr>
        <w:t xml:space="preserve"> on file for the child. We will </w:t>
      </w:r>
      <w:r w:rsidRPr="002571BB">
        <w:rPr>
          <w:rFonts w:ascii="Arial" w:hAnsi="Arial" w:cs="Arial"/>
          <w:color w:val="000000"/>
          <w:sz w:val="24"/>
          <w:szCs w:val="24"/>
          <w:highlight w:val="yellow"/>
        </w:rPr>
        <w:t>complete a ‘Welfare’ check (two adults will vi</w:t>
      </w:r>
      <w:r w:rsidRPr="002571BB">
        <w:rPr>
          <w:rFonts w:ascii="Arial" w:hAnsi="Arial" w:cs="Arial"/>
          <w:color w:val="000000"/>
          <w:sz w:val="24"/>
          <w:szCs w:val="24"/>
          <w:highlight w:val="yellow"/>
        </w:rPr>
        <w:t xml:space="preserve">sit the primary address for the </w:t>
      </w:r>
      <w:r w:rsidRPr="002571BB">
        <w:rPr>
          <w:rFonts w:ascii="Arial" w:hAnsi="Arial" w:cs="Arial"/>
          <w:color w:val="000000"/>
          <w:sz w:val="24"/>
          <w:szCs w:val="24"/>
          <w:highlight w:val="yellow"/>
        </w:rPr>
        <w:t>child) when we are unaware of a child’s absence and we are concerned.</w:t>
      </w:r>
    </w:p>
    <w:p w:rsidR="00360703" w:rsidRDefault="00360703" w:rsidP="0002736C">
      <w:pPr>
        <w:autoSpaceDE w:val="0"/>
        <w:autoSpaceDN w:val="0"/>
        <w:adjustRightInd w:val="0"/>
        <w:spacing w:after="0" w:line="240" w:lineRule="auto"/>
        <w:rPr>
          <w:rFonts w:ascii="Arial,Bold" w:hAnsi="Arial,Bold" w:cs="Arial,Bold"/>
          <w:b/>
          <w:bCs/>
          <w:color w:val="000000"/>
          <w:sz w:val="24"/>
          <w:szCs w:val="24"/>
        </w:rPr>
      </w:pPr>
    </w:p>
    <w:p w:rsidR="0002736C"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t>Ten Day’s Absence</w:t>
      </w:r>
    </w:p>
    <w:p w:rsidR="002571BB" w:rsidRDefault="0002736C" w:rsidP="002571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a legal duty to report the absence of any </w:t>
      </w:r>
      <w:r w:rsidR="003B132C">
        <w:rPr>
          <w:rFonts w:ascii="Arial" w:hAnsi="Arial" w:cs="Arial"/>
          <w:color w:val="000000"/>
          <w:sz w:val="24"/>
          <w:szCs w:val="24"/>
        </w:rPr>
        <w:t xml:space="preserve">pupils who is absent without an </w:t>
      </w:r>
      <w:r>
        <w:rPr>
          <w:rFonts w:ascii="Arial" w:hAnsi="Arial" w:cs="Arial"/>
          <w:color w:val="000000"/>
          <w:sz w:val="24"/>
          <w:szCs w:val="24"/>
        </w:rPr>
        <w:t xml:space="preserve">explanation for 10 consecutive days. If the child </w:t>
      </w:r>
      <w:r w:rsidR="003B132C">
        <w:rPr>
          <w:rFonts w:ascii="Arial" w:hAnsi="Arial" w:cs="Arial"/>
          <w:color w:val="000000"/>
          <w:sz w:val="24"/>
          <w:szCs w:val="24"/>
        </w:rPr>
        <w:t xml:space="preserve">is not seen and contact has not </w:t>
      </w:r>
      <w:r>
        <w:rPr>
          <w:rFonts w:ascii="Arial" w:hAnsi="Arial" w:cs="Arial"/>
          <w:color w:val="000000"/>
          <w:sz w:val="24"/>
          <w:szCs w:val="24"/>
        </w:rPr>
        <w:t>been established with the named parent/carer then the L</w:t>
      </w:r>
      <w:r w:rsidR="003B132C">
        <w:rPr>
          <w:rFonts w:ascii="Arial" w:hAnsi="Arial" w:cs="Arial"/>
          <w:color w:val="000000"/>
          <w:sz w:val="24"/>
          <w:szCs w:val="24"/>
        </w:rPr>
        <w:t xml:space="preserve">ocal Authority is notified that </w:t>
      </w:r>
      <w:r>
        <w:rPr>
          <w:rFonts w:ascii="Arial" w:hAnsi="Arial" w:cs="Arial"/>
          <w:color w:val="000000"/>
          <w:sz w:val="24"/>
          <w:szCs w:val="24"/>
        </w:rPr>
        <w:t xml:space="preserve">the child is ‘at risk of missing’. Children’s Services </w:t>
      </w:r>
      <w:r w:rsidR="003B132C">
        <w:rPr>
          <w:rFonts w:ascii="Arial" w:hAnsi="Arial" w:cs="Arial"/>
          <w:color w:val="000000"/>
          <w:sz w:val="24"/>
          <w:szCs w:val="24"/>
        </w:rPr>
        <w:t xml:space="preserve">Staff will visit the last known </w:t>
      </w:r>
      <w:r>
        <w:rPr>
          <w:rFonts w:ascii="Arial" w:hAnsi="Arial" w:cs="Arial"/>
          <w:color w:val="000000"/>
          <w:sz w:val="24"/>
          <w:szCs w:val="24"/>
        </w:rPr>
        <w:t>address and alert key services to locate the child.</w:t>
      </w:r>
      <w:r w:rsidR="002571BB">
        <w:rPr>
          <w:rFonts w:ascii="Arial" w:hAnsi="Arial" w:cs="Arial"/>
          <w:color w:val="000000"/>
          <w:sz w:val="24"/>
          <w:szCs w:val="24"/>
        </w:rPr>
        <w:t xml:space="preserve"> It is therefore </w:t>
      </w:r>
      <w:r w:rsidR="002571BB" w:rsidRPr="002571BB">
        <w:rPr>
          <w:rFonts w:ascii="Arial" w:hAnsi="Arial" w:cs="Arial"/>
          <w:color w:val="000000"/>
          <w:sz w:val="24"/>
          <w:szCs w:val="24"/>
        </w:rPr>
        <w:t>essential that contact numbers and addresses fo</w:t>
      </w:r>
      <w:r w:rsidR="002571BB">
        <w:rPr>
          <w:rFonts w:ascii="Arial" w:hAnsi="Arial" w:cs="Arial"/>
          <w:color w:val="000000"/>
          <w:sz w:val="24"/>
          <w:szCs w:val="24"/>
        </w:rPr>
        <w:t xml:space="preserve">r parents or carers are kept up </w:t>
      </w:r>
      <w:r w:rsidR="002571BB" w:rsidRPr="002571BB">
        <w:rPr>
          <w:rFonts w:ascii="Arial" w:hAnsi="Arial" w:cs="Arial"/>
          <w:color w:val="000000"/>
          <w:sz w:val="24"/>
          <w:szCs w:val="24"/>
        </w:rPr>
        <w:t>to date. A form requesting updates is issu</w:t>
      </w:r>
      <w:r w:rsidR="002571BB">
        <w:rPr>
          <w:rFonts w:ascii="Arial" w:hAnsi="Arial" w:cs="Arial"/>
          <w:color w:val="000000"/>
          <w:sz w:val="24"/>
          <w:szCs w:val="24"/>
        </w:rPr>
        <w:t xml:space="preserve">ed once an academic year by the </w:t>
      </w:r>
      <w:r w:rsidR="002571BB" w:rsidRPr="002571BB">
        <w:rPr>
          <w:rFonts w:ascii="Arial" w:hAnsi="Arial" w:cs="Arial"/>
          <w:color w:val="000000"/>
          <w:sz w:val="24"/>
          <w:szCs w:val="24"/>
        </w:rPr>
        <w:t>school, but it is the responsibility of parents or c</w:t>
      </w:r>
      <w:r w:rsidR="002571BB">
        <w:rPr>
          <w:rFonts w:ascii="Arial" w:hAnsi="Arial" w:cs="Arial"/>
          <w:color w:val="000000"/>
          <w:sz w:val="24"/>
          <w:szCs w:val="24"/>
        </w:rPr>
        <w:t xml:space="preserve">arers to notify the school when </w:t>
      </w:r>
      <w:r w:rsidR="002571BB" w:rsidRPr="002571BB">
        <w:rPr>
          <w:rFonts w:ascii="Arial" w:hAnsi="Arial" w:cs="Arial"/>
          <w:color w:val="000000"/>
          <w:sz w:val="24"/>
          <w:szCs w:val="24"/>
        </w:rPr>
        <w:t>they change any of their contact details.</w:t>
      </w:r>
    </w:p>
    <w:p w:rsidR="003B132C" w:rsidRDefault="003B132C"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Continued or Ongoing Absence</w:t>
      </w:r>
    </w:p>
    <w:p w:rsidR="00705E9E" w:rsidRPr="00705E9E" w:rsidRDefault="0002736C" w:rsidP="00705E9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w:t>
      </w:r>
      <w:r w:rsidR="00705E9E" w:rsidRPr="00705E9E">
        <w:rPr>
          <w:rFonts w:ascii="Arial" w:hAnsi="Arial" w:cs="Arial"/>
          <w:color w:val="000000"/>
          <w:sz w:val="24"/>
          <w:szCs w:val="24"/>
        </w:rPr>
        <w:t xml:space="preserve">a child misses 10% (3 weeks/30 sessions) </w:t>
      </w:r>
      <w:r w:rsidR="00705E9E">
        <w:rPr>
          <w:rFonts w:ascii="Arial" w:hAnsi="Arial" w:cs="Arial"/>
          <w:color w:val="000000"/>
          <w:sz w:val="24"/>
          <w:szCs w:val="24"/>
        </w:rPr>
        <w:t>below 90% or m</w:t>
      </w:r>
      <w:r w:rsidR="00705E9E">
        <w:rPr>
          <w:rFonts w:ascii="Arial" w:hAnsi="Arial" w:cs="Arial"/>
          <w:color w:val="000000"/>
          <w:sz w:val="24"/>
          <w:szCs w:val="24"/>
        </w:rPr>
        <w:t>ore</w:t>
      </w:r>
      <w:r w:rsidR="00705E9E" w:rsidRPr="00705E9E">
        <w:rPr>
          <w:rFonts w:ascii="Arial" w:hAnsi="Arial" w:cs="Arial"/>
          <w:color w:val="000000"/>
          <w:sz w:val="24"/>
          <w:szCs w:val="24"/>
        </w:rPr>
        <w:t xml:space="preserve"> of schooling across the</w:t>
      </w:r>
    </w:p>
    <w:p w:rsidR="003B132C" w:rsidRDefault="003B132C" w:rsidP="00705E9E">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color w:val="000000"/>
          <w:sz w:val="24"/>
          <w:szCs w:val="24"/>
        </w:rPr>
        <w:t>school</w:t>
      </w:r>
      <w:proofErr w:type="gramEnd"/>
      <w:r>
        <w:rPr>
          <w:rFonts w:ascii="Arial" w:hAnsi="Arial" w:cs="Arial"/>
          <w:color w:val="000000"/>
          <w:sz w:val="24"/>
          <w:szCs w:val="24"/>
        </w:rPr>
        <w:t xml:space="preserve"> </w:t>
      </w:r>
      <w:r w:rsidR="0002736C">
        <w:rPr>
          <w:rFonts w:ascii="Arial" w:hAnsi="Arial" w:cs="Arial"/>
          <w:color w:val="000000"/>
          <w:sz w:val="24"/>
          <w:szCs w:val="24"/>
        </w:rPr>
        <w:t>year</w:t>
      </w:r>
      <w:r w:rsidR="006857C5">
        <w:rPr>
          <w:rFonts w:ascii="Arial" w:hAnsi="Arial" w:cs="Arial"/>
          <w:color w:val="000000"/>
          <w:sz w:val="24"/>
          <w:szCs w:val="24"/>
        </w:rPr>
        <w:t>,</w:t>
      </w:r>
      <w:r w:rsidR="0002736C">
        <w:rPr>
          <w:rFonts w:ascii="Arial" w:hAnsi="Arial" w:cs="Arial"/>
          <w:color w:val="000000"/>
          <w:sz w:val="24"/>
          <w:szCs w:val="24"/>
        </w:rPr>
        <w:t xml:space="preserve"> for whatever reason</w:t>
      </w:r>
      <w:r w:rsidR="006857C5">
        <w:rPr>
          <w:rFonts w:ascii="Arial" w:hAnsi="Arial" w:cs="Arial"/>
          <w:color w:val="000000"/>
          <w:sz w:val="24"/>
          <w:szCs w:val="24"/>
        </w:rPr>
        <w:t>,</w:t>
      </w:r>
      <w:r w:rsidR="0002736C">
        <w:rPr>
          <w:rFonts w:ascii="Arial" w:hAnsi="Arial" w:cs="Arial"/>
          <w:color w:val="000000"/>
          <w:sz w:val="24"/>
          <w:szCs w:val="24"/>
        </w:rPr>
        <w:t xml:space="preserve"> they are defined as </w:t>
      </w:r>
      <w:r w:rsidR="0002736C">
        <w:rPr>
          <w:rFonts w:ascii="Arial" w:hAnsi="Arial" w:cs="Arial"/>
          <w:b/>
          <w:bCs/>
          <w:color w:val="000000"/>
          <w:sz w:val="24"/>
          <w:szCs w:val="24"/>
        </w:rPr>
        <w:t xml:space="preserve">persistent absentees. </w:t>
      </w:r>
    </w:p>
    <w:p w:rsidR="003B132C" w:rsidRDefault="003B132C"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sidRPr="003B132C">
        <w:rPr>
          <w:rFonts w:ascii="Arial" w:hAnsi="Arial" w:cs="Arial"/>
          <w:bCs/>
          <w:color w:val="000000"/>
          <w:sz w:val="24"/>
          <w:szCs w:val="24"/>
        </w:rPr>
        <w:t>A</w:t>
      </w:r>
      <w:r>
        <w:rPr>
          <w:rFonts w:ascii="Arial" w:hAnsi="Arial" w:cs="Arial"/>
          <w:color w:val="000000"/>
          <w:sz w:val="24"/>
          <w:szCs w:val="24"/>
        </w:rPr>
        <w:t>bsence for whatever reason disadvantages a child</w:t>
      </w:r>
      <w:r w:rsidR="003B132C">
        <w:rPr>
          <w:rFonts w:ascii="Arial" w:hAnsi="Arial" w:cs="Arial"/>
          <w:color w:val="000000"/>
          <w:sz w:val="24"/>
          <w:szCs w:val="24"/>
        </w:rPr>
        <w:t xml:space="preserve"> by creating gaps in his or her </w:t>
      </w:r>
      <w:r>
        <w:rPr>
          <w:rFonts w:ascii="Arial" w:hAnsi="Arial" w:cs="Arial"/>
          <w:color w:val="000000"/>
          <w:sz w:val="24"/>
          <w:szCs w:val="24"/>
        </w:rPr>
        <w:t>learning. Research shows these gaps affect attainment when attendance falls below</w:t>
      </w:r>
    </w:p>
    <w:p w:rsidR="003B132C" w:rsidRDefault="0002736C" w:rsidP="00910F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95%. As such we monitor all absence </w:t>
      </w:r>
      <w:r w:rsidR="006857C5">
        <w:rPr>
          <w:rFonts w:ascii="Arial" w:hAnsi="Arial" w:cs="Arial"/>
          <w:color w:val="000000"/>
          <w:sz w:val="24"/>
          <w:szCs w:val="24"/>
        </w:rPr>
        <w:t xml:space="preserve">monthly </w:t>
      </w:r>
      <w:r>
        <w:rPr>
          <w:rFonts w:ascii="Arial" w:hAnsi="Arial" w:cs="Arial"/>
          <w:color w:val="000000"/>
          <w:sz w:val="24"/>
          <w:szCs w:val="24"/>
        </w:rPr>
        <w:t>an</w:t>
      </w:r>
      <w:r w:rsidR="003B132C">
        <w:rPr>
          <w:rFonts w:ascii="Arial" w:hAnsi="Arial" w:cs="Arial"/>
          <w:color w:val="000000"/>
          <w:sz w:val="24"/>
          <w:szCs w:val="24"/>
        </w:rPr>
        <w:t xml:space="preserve">d all attendance data is shared </w:t>
      </w:r>
      <w:r>
        <w:rPr>
          <w:rFonts w:ascii="Arial" w:hAnsi="Arial" w:cs="Arial"/>
          <w:color w:val="000000"/>
          <w:sz w:val="24"/>
          <w:szCs w:val="24"/>
        </w:rPr>
        <w:t>with the Local Authority and the Department for E</w:t>
      </w:r>
      <w:r w:rsidR="003B132C">
        <w:rPr>
          <w:rFonts w:ascii="Arial" w:hAnsi="Arial" w:cs="Arial"/>
          <w:color w:val="000000"/>
          <w:sz w:val="24"/>
          <w:szCs w:val="24"/>
        </w:rPr>
        <w:t xml:space="preserve">ducation. </w:t>
      </w:r>
      <w:r w:rsidR="00910FBB">
        <w:rPr>
          <w:rFonts w:ascii="Arial" w:hAnsi="Arial" w:cs="Arial"/>
          <w:color w:val="000000"/>
          <w:sz w:val="24"/>
          <w:szCs w:val="24"/>
        </w:rPr>
        <w:t xml:space="preserve">If a child has had absence and </w:t>
      </w:r>
      <w:r w:rsidR="00910FBB" w:rsidRPr="00910FBB">
        <w:rPr>
          <w:rFonts w:ascii="Arial" w:hAnsi="Arial" w:cs="Arial"/>
          <w:color w:val="000000"/>
          <w:sz w:val="24"/>
          <w:szCs w:val="24"/>
        </w:rPr>
        <w:t>their attendance level is falling towards 90%,</w:t>
      </w:r>
      <w:r w:rsidR="00910FBB">
        <w:rPr>
          <w:rFonts w:ascii="Arial" w:hAnsi="Arial" w:cs="Arial"/>
          <w:color w:val="000000"/>
          <w:sz w:val="24"/>
          <w:szCs w:val="24"/>
        </w:rPr>
        <w:t xml:space="preserve"> the school may contact parents or </w:t>
      </w:r>
      <w:r w:rsidR="00910FBB" w:rsidRPr="00910FBB">
        <w:rPr>
          <w:rFonts w:ascii="Arial" w:hAnsi="Arial" w:cs="Arial"/>
          <w:color w:val="000000"/>
          <w:sz w:val="24"/>
          <w:szCs w:val="24"/>
        </w:rPr>
        <w:t>carers, who may be invited in to an attendance c</w:t>
      </w:r>
      <w:r w:rsidR="00910FBB">
        <w:rPr>
          <w:rFonts w:ascii="Arial" w:hAnsi="Arial" w:cs="Arial"/>
          <w:color w:val="000000"/>
          <w:sz w:val="24"/>
          <w:szCs w:val="24"/>
        </w:rPr>
        <w:t xml:space="preserve">linic to discuss how the school </w:t>
      </w:r>
      <w:r w:rsidR="00910FBB" w:rsidRPr="00910FBB">
        <w:rPr>
          <w:rFonts w:ascii="Arial" w:hAnsi="Arial" w:cs="Arial"/>
          <w:color w:val="000000"/>
          <w:sz w:val="24"/>
          <w:szCs w:val="24"/>
        </w:rPr>
        <w:t>can support the family in improving the child’s attendance levels.</w:t>
      </w:r>
    </w:p>
    <w:p w:rsidR="003B132C" w:rsidRDefault="003B132C" w:rsidP="0002736C">
      <w:pPr>
        <w:autoSpaceDE w:val="0"/>
        <w:autoSpaceDN w:val="0"/>
        <w:adjustRightInd w:val="0"/>
        <w:spacing w:after="0" w:line="240" w:lineRule="auto"/>
        <w:rPr>
          <w:rFonts w:ascii="Arial" w:hAnsi="Arial" w:cs="Arial"/>
          <w:b/>
          <w:bCs/>
          <w:i/>
          <w:iCs/>
          <w:color w:val="17365D"/>
          <w:sz w:val="24"/>
          <w:szCs w:val="24"/>
        </w:rPr>
      </w:pPr>
    </w:p>
    <w:p w:rsidR="0002736C" w:rsidRDefault="003B13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Children at Grange Community Junior School are </w:t>
      </w:r>
      <w:r w:rsidR="0002736C">
        <w:rPr>
          <w:rFonts w:ascii="Arial" w:hAnsi="Arial" w:cs="Arial"/>
          <w:color w:val="000000"/>
          <w:sz w:val="24"/>
          <w:szCs w:val="24"/>
        </w:rPr>
        <w:t>dependent on their parents/carers, who are responsibl</w:t>
      </w:r>
      <w:r>
        <w:rPr>
          <w:rFonts w:ascii="Arial" w:hAnsi="Arial" w:cs="Arial"/>
          <w:color w:val="000000"/>
          <w:sz w:val="24"/>
          <w:szCs w:val="24"/>
        </w:rPr>
        <w:t xml:space="preserve">e for their level of attendance </w:t>
      </w:r>
      <w:r w:rsidR="0002736C">
        <w:rPr>
          <w:rFonts w:ascii="Arial" w:hAnsi="Arial" w:cs="Arial"/>
          <w:color w:val="000000"/>
          <w:sz w:val="24"/>
          <w:szCs w:val="24"/>
        </w:rPr>
        <w:t>and punctuality. It is vital that children enjoy coming to school, and whilst being</w:t>
      </w:r>
      <w:r>
        <w:rPr>
          <w:rFonts w:ascii="Arial" w:hAnsi="Arial" w:cs="Arial"/>
          <w:color w:val="000000"/>
          <w:sz w:val="24"/>
          <w:szCs w:val="24"/>
        </w:rPr>
        <w:t xml:space="preserve"> </w:t>
      </w:r>
      <w:r w:rsidR="0002736C">
        <w:rPr>
          <w:rFonts w:ascii="Arial" w:hAnsi="Arial" w:cs="Arial"/>
          <w:color w:val="000000"/>
          <w:sz w:val="24"/>
          <w:szCs w:val="24"/>
        </w:rPr>
        <w:t>encouraged to attend well and on time, will not carry blame and be made to feel</w:t>
      </w:r>
      <w:r>
        <w:rPr>
          <w:rFonts w:ascii="Arial" w:hAnsi="Arial" w:cs="Arial"/>
          <w:color w:val="000000"/>
          <w:sz w:val="24"/>
          <w:szCs w:val="24"/>
        </w:rPr>
        <w:t xml:space="preserve"> </w:t>
      </w:r>
      <w:r w:rsidR="0002736C">
        <w:rPr>
          <w:rFonts w:ascii="Arial" w:hAnsi="Arial" w:cs="Arial"/>
          <w:color w:val="000000"/>
          <w:sz w:val="24"/>
          <w:szCs w:val="24"/>
        </w:rPr>
        <w:t>unhappy if their parents are not supportive or effective in these areas.</w:t>
      </w:r>
    </w:p>
    <w:p w:rsidR="003B132C" w:rsidRDefault="003B132C"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color w:val="818181"/>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Request for Leave of Absence:</w:t>
      </w:r>
    </w:p>
    <w:p w:rsidR="006857C5" w:rsidRDefault="006857C5" w:rsidP="0002736C">
      <w:pPr>
        <w:autoSpaceDE w:val="0"/>
        <w:autoSpaceDN w:val="0"/>
        <w:adjustRightInd w:val="0"/>
        <w:spacing w:after="0" w:line="240" w:lineRule="auto"/>
        <w:rPr>
          <w:rFonts w:ascii="Arial" w:hAnsi="Arial" w:cs="Arial"/>
          <w:b/>
          <w:bCs/>
          <w:color w:val="000000"/>
          <w:sz w:val="24"/>
          <w:szCs w:val="24"/>
        </w:rPr>
      </w:pPr>
    </w:p>
    <w:p w:rsidR="003B132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Amendments to school attendance regulations were updated and enforced from</w:t>
      </w:r>
      <w:r w:rsidR="006857C5">
        <w:rPr>
          <w:rFonts w:ascii="Arial" w:hAnsi="Arial" w:cs="Arial"/>
          <w:color w:val="000000"/>
          <w:sz w:val="24"/>
          <w:szCs w:val="24"/>
        </w:rPr>
        <w:t xml:space="preserve"> </w:t>
      </w:r>
      <w:r>
        <w:rPr>
          <w:rFonts w:ascii="Arial" w:hAnsi="Arial" w:cs="Arial"/>
          <w:color w:val="000000"/>
          <w:sz w:val="24"/>
          <w:szCs w:val="24"/>
        </w:rPr>
        <w:t xml:space="preserve">September 2013: </w:t>
      </w:r>
      <w:r>
        <w:rPr>
          <w:rFonts w:ascii="Arial" w:hAnsi="Arial" w:cs="Arial"/>
          <w:b/>
          <w:bCs/>
          <w:color w:val="000000"/>
          <w:sz w:val="24"/>
          <w:szCs w:val="24"/>
        </w:rPr>
        <w:t>(Pupil registration) (England) regulations state that</w:t>
      </w:r>
      <w:r w:rsidR="006857C5">
        <w:rPr>
          <w:rFonts w:ascii="Arial" w:hAnsi="Arial" w:cs="Arial"/>
          <w:b/>
          <w:bCs/>
          <w:color w:val="000000"/>
          <w:sz w:val="24"/>
          <w:szCs w:val="24"/>
        </w:rPr>
        <w:t xml:space="preserve"> </w:t>
      </w:r>
      <w:proofErr w:type="spellStart"/>
      <w:r>
        <w:rPr>
          <w:rFonts w:ascii="Arial" w:hAnsi="Arial" w:cs="Arial"/>
          <w:b/>
          <w:bCs/>
          <w:color w:val="000000"/>
          <w:sz w:val="24"/>
          <w:szCs w:val="24"/>
        </w:rPr>
        <w:t>Headteachers</w:t>
      </w:r>
      <w:proofErr w:type="spellEnd"/>
      <w:r>
        <w:rPr>
          <w:rFonts w:ascii="Arial" w:hAnsi="Arial" w:cs="Arial"/>
          <w:b/>
          <w:bCs/>
          <w:color w:val="000000"/>
          <w:sz w:val="24"/>
          <w:szCs w:val="24"/>
        </w:rPr>
        <w:t xml:space="preserve"> may not grant any leave of </w:t>
      </w:r>
      <w:r w:rsidR="003B132C">
        <w:rPr>
          <w:rFonts w:ascii="Arial" w:hAnsi="Arial" w:cs="Arial"/>
          <w:b/>
          <w:bCs/>
          <w:color w:val="000000"/>
          <w:sz w:val="24"/>
          <w:szCs w:val="24"/>
        </w:rPr>
        <w:t>absence during term time unless t</w:t>
      </w:r>
      <w:r>
        <w:rPr>
          <w:rFonts w:ascii="Arial" w:hAnsi="Arial" w:cs="Arial"/>
          <w:b/>
          <w:bCs/>
          <w:color w:val="000000"/>
          <w:sz w:val="24"/>
          <w:szCs w:val="24"/>
        </w:rPr>
        <w:t>here are exceptional circumstances.</w:t>
      </w:r>
    </w:p>
    <w:p w:rsidR="0028498B" w:rsidRDefault="0028498B"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impo</w:t>
      </w:r>
      <w:r w:rsidR="003B132C">
        <w:rPr>
          <w:rFonts w:ascii="Arial" w:hAnsi="Arial" w:cs="Arial"/>
          <w:color w:val="000000"/>
          <w:sz w:val="24"/>
          <w:szCs w:val="24"/>
        </w:rPr>
        <w:t xml:space="preserve">rtant to note that </w:t>
      </w:r>
      <w:proofErr w:type="spellStart"/>
      <w:r w:rsidR="003B132C">
        <w:rPr>
          <w:rFonts w:ascii="Arial" w:hAnsi="Arial" w:cs="Arial"/>
          <w:color w:val="000000"/>
          <w:sz w:val="24"/>
          <w:szCs w:val="24"/>
        </w:rPr>
        <w:t>Headteachers</w:t>
      </w:r>
      <w:proofErr w:type="spellEnd"/>
      <w:r w:rsidR="003B132C">
        <w:rPr>
          <w:rFonts w:ascii="Arial" w:hAnsi="Arial" w:cs="Arial"/>
          <w:color w:val="000000"/>
          <w:sz w:val="24"/>
          <w:szCs w:val="24"/>
        </w:rPr>
        <w:t xml:space="preserve"> </w:t>
      </w:r>
      <w:r>
        <w:rPr>
          <w:rFonts w:ascii="Arial" w:hAnsi="Arial" w:cs="Arial"/>
          <w:color w:val="000000"/>
          <w:sz w:val="24"/>
          <w:szCs w:val="24"/>
        </w:rPr>
        <w:t>can determine the length of the authorised absence as well as whether absence is</w:t>
      </w:r>
      <w:r w:rsidR="003B132C">
        <w:rPr>
          <w:rFonts w:ascii="Arial" w:hAnsi="Arial" w:cs="Arial"/>
          <w:color w:val="000000"/>
          <w:sz w:val="24"/>
          <w:szCs w:val="24"/>
        </w:rPr>
        <w:t xml:space="preserve"> </w:t>
      </w:r>
      <w:r>
        <w:rPr>
          <w:rFonts w:ascii="Arial" w:hAnsi="Arial" w:cs="Arial"/>
          <w:color w:val="000000"/>
          <w:sz w:val="24"/>
          <w:szCs w:val="24"/>
        </w:rPr>
        <w:t>authorised at all. The fundamental principles for defining ‘exceptional’ are rare,</w:t>
      </w:r>
      <w:r w:rsidR="003B132C">
        <w:rPr>
          <w:rFonts w:ascii="Arial" w:hAnsi="Arial" w:cs="Arial"/>
          <w:color w:val="000000"/>
          <w:sz w:val="24"/>
          <w:szCs w:val="24"/>
        </w:rPr>
        <w:t xml:space="preserve"> </w:t>
      </w:r>
      <w:r>
        <w:rPr>
          <w:rFonts w:ascii="Arial" w:hAnsi="Arial" w:cs="Arial"/>
          <w:color w:val="000000"/>
          <w:sz w:val="24"/>
          <w:szCs w:val="24"/>
        </w:rPr>
        <w:t>significant, or unavoidable which means the event could not reasonably be</w:t>
      </w:r>
      <w:r w:rsidR="003B132C">
        <w:rPr>
          <w:rFonts w:ascii="Arial" w:hAnsi="Arial" w:cs="Arial"/>
          <w:color w:val="000000"/>
          <w:sz w:val="24"/>
          <w:szCs w:val="24"/>
        </w:rPr>
        <w:t xml:space="preserve"> </w:t>
      </w:r>
      <w:r>
        <w:rPr>
          <w:rFonts w:ascii="Arial" w:hAnsi="Arial" w:cs="Arial"/>
          <w:color w:val="000000"/>
          <w:sz w:val="24"/>
          <w:szCs w:val="24"/>
        </w:rPr>
        <w:t xml:space="preserve">scheduled at another time. </w:t>
      </w:r>
      <w:r>
        <w:rPr>
          <w:rFonts w:ascii="Arial" w:hAnsi="Arial" w:cs="Arial"/>
          <w:b/>
          <w:bCs/>
          <w:color w:val="000000"/>
          <w:sz w:val="24"/>
          <w:szCs w:val="24"/>
        </w:rPr>
        <w:t xml:space="preserve">There are no rules on this </w:t>
      </w:r>
      <w:r>
        <w:rPr>
          <w:rFonts w:ascii="Arial" w:hAnsi="Arial" w:cs="Arial"/>
          <w:color w:val="000000"/>
          <w:sz w:val="24"/>
          <w:szCs w:val="24"/>
        </w:rPr>
        <w:t>as circumstances vary from</w:t>
      </w:r>
      <w:r w:rsidR="003B132C">
        <w:rPr>
          <w:rFonts w:ascii="Arial" w:hAnsi="Arial" w:cs="Arial"/>
          <w:color w:val="000000"/>
          <w:sz w:val="24"/>
          <w:szCs w:val="24"/>
        </w:rPr>
        <w:t xml:space="preserve"> </w:t>
      </w:r>
      <w:r>
        <w:rPr>
          <w:rFonts w:ascii="Arial" w:hAnsi="Arial" w:cs="Arial"/>
          <w:color w:val="000000"/>
          <w:sz w:val="24"/>
          <w:szCs w:val="24"/>
        </w:rPr>
        <w:t xml:space="preserve">school to school and family to family. There is however, </w:t>
      </w:r>
      <w:r w:rsidRPr="003B132C">
        <w:rPr>
          <w:rFonts w:ascii="Arial" w:hAnsi="Arial" w:cs="Arial"/>
          <w:b/>
          <w:color w:val="000000"/>
          <w:sz w:val="24"/>
          <w:szCs w:val="24"/>
        </w:rPr>
        <w:t>no legal entitlement for time</w:t>
      </w:r>
      <w:r w:rsidR="003B132C" w:rsidRPr="003B132C">
        <w:rPr>
          <w:rFonts w:ascii="Arial" w:hAnsi="Arial" w:cs="Arial"/>
          <w:b/>
          <w:color w:val="000000"/>
          <w:sz w:val="24"/>
          <w:szCs w:val="24"/>
        </w:rPr>
        <w:t xml:space="preserve"> </w:t>
      </w:r>
      <w:r w:rsidRPr="003B132C">
        <w:rPr>
          <w:rFonts w:ascii="Arial" w:hAnsi="Arial" w:cs="Arial"/>
          <w:b/>
          <w:color w:val="000000"/>
          <w:sz w:val="24"/>
          <w:szCs w:val="24"/>
        </w:rPr>
        <w:t>off in school time</w:t>
      </w:r>
      <w:r>
        <w:rPr>
          <w:rFonts w:ascii="Arial" w:hAnsi="Arial" w:cs="Arial"/>
          <w:color w:val="000000"/>
          <w:sz w:val="24"/>
          <w:szCs w:val="24"/>
        </w:rPr>
        <w:t xml:space="preserve"> to go on holiday </w:t>
      </w:r>
      <w:r>
        <w:rPr>
          <w:rFonts w:ascii="Arial" w:hAnsi="Arial" w:cs="Arial"/>
          <w:b/>
          <w:bCs/>
          <w:color w:val="000000"/>
          <w:sz w:val="24"/>
          <w:szCs w:val="24"/>
        </w:rPr>
        <w:t>and in the majority of cas</w:t>
      </w:r>
      <w:r w:rsidR="003B132C">
        <w:rPr>
          <w:rFonts w:ascii="Arial" w:hAnsi="Arial" w:cs="Arial"/>
          <w:b/>
          <w:bCs/>
          <w:color w:val="000000"/>
          <w:sz w:val="24"/>
          <w:szCs w:val="24"/>
        </w:rPr>
        <w:t>es holiday will not be a</w:t>
      </w:r>
      <w:r>
        <w:rPr>
          <w:rFonts w:ascii="Arial" w:hAnsi="Arial" w:cs="Arial"/>
          <w:b/>
          <w:bCs/>
          <w:color w:val="000000"/>
          <w:sz w:val="24"/>
          <w:szCs w:val="24"/>
        </w:rPr>
        <w:t xml:space="preserve">uthorised. </w:t>
      </w:r>
      <w:r>
        <w:rPr>
          <w:rFonts w:ascii="Arial" w:hAnsi="Arial" w:cs="Arial"/>
          <w:color w:val="000000"/>
          <w:sz w:val="24"/>
          <w:szCs w:val="24"/>
        </w:rPr>
        <w:t>Parents/Carers wishing to apply for leave of absence need to fill in an</w:t>
      </w:r>
      <w:r w:rsidR="003B132C">
        <w:rPr>
          <w:rFonts w:ascii="Arial" w:hAnsi="Arial" w:cs="Arial"/>
          <w:color w:val="000000"/>
          <w:sz w:val="24"/>
          <w:szCs w:val="24"/>
        </w:rPr>
        <w:t xml:space="preserve"> </w:t>
      </w:r>
      <w:r>
        <w:rPr>
          <w:rFonts w:ascii="Arial" w:hAnsi="Arial" w:cs="Arial"/>
          <w:color w:val="000000"/>
          <w:sz w:val="24"/>
          <w:szCs w:val="24"/>
        </w:rPr>
        <w:t xml:space="preserve">application form </w:t>
      </w:r>
      <w:r w:rsidR="003B132C">
        <w:rPr>
          <w:rFonts w:ascii="Arial" w:hAnsi="Arial" w:cs="Arial"/>
          <w:sz w:val="24"/>
          <w:szCs w:val="24"/>
        </w:rPr>
        <w:t xml:space="preserve">available from the school office </w:t>
      </w:r>
      <w:r>
        <w:rPr>
          <w:rFonts w:ascii="Arial" w:hAnsi="Arial" w:cs="Arial"/>
          <w:color w:val="000000"/>
          <w:sz w:val="24"/>
          <w:szCs w:val="24"/>
        </w:rPr>
        <w:t>in advance and</w:t>
      </w:r>
      <w:r w:rsidR="003B132C">
        <w:rPr>
          <w:rFonts w:ascii="Arial" w:hAnsi="Arial" w:cs="Arial"/>
          <w:color w:val="000000"/>
          <w:sz w:val="24"/>
          <w:szCs w:val="24"/>
        </w:rPr>
        <w:t xml:space="preserve"> </w:t>
      </w:r>
      <w:r>
        <w:rPr>
          <w:rFonts w:ascii="Arial" w:hAnsi="Arial" w:cs="Arial"/>
          <w:color w:val="000000"/>
          <w:sz w:val="24"/>
          <w:szCs w:val="24"/>
        </w:rPr>
        <w:t>before making any travel arrangements.</w:t>
      </w:r>
    </w:p>
    <w:p w:rsidR="0028498B" w:rsidRDefault="0028498B"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term time leave is taken without prior permission fr</w:t>
      </w:r>
      <w:r w:rsidR="003B132C">
        <w:rPr>
          <w:rFonts w:ascii="Arial" w:hAnsi="Arial" w:cs="Arial"/>
          <w:color w:val="000000"/>
          <w:sz w:val="24"/>
          <w:szCs w:val="24"/>
        </w:rPr>
        <w:t xml:space="preserve">om the school, the absence will </w:t>
      </w:r>
      <w:r>
        <w:rPr>
          <w:rFonts w:ascii="Arial" w:hAnsi="Arial" w:cs="Arial"/>
          <w:b/>
          <w:bCs/>
          <w:color w:val="000000"/>
          <w:sz w:val="24"/>
          <w:szCs w:val="24"/>
        </w:rPr>
        <w:t xml:space="preserve">be unauthorised </w:t>
      </w:r>
      <w:r>
        <w:rPr>
          <w:rFonts w:ascii="Arial" w:hAnsi="Arial" w:cs="Arial"/>
          <w:color w:val="000000"/>
          <w:sz w:val="24"/>
          <w:szCs w:val="24"/>
        </w:rPr>
        <w:t>and if the number of sessions abse</w:t>
      </w:r>
      <w:r w:rsidR="003B132C">
        <w:rPr>
          <w:rFonts w:ascii="Arial" w:hAnsi="Arial" w:cs="Arial"/>
          <w:color w:val="000000"/>
          <w:sz w:val="24"/>
          <w:szCs w:val="24"/>
        </w:rPr>
        <w:t xml:space="preserve">nt hits the thresholds set down </w:t>
      </w:r>
      <w:r>
        <w:rPr>
          <w:rFonts w:ascii="Arial" w:hAnsi="Arial" w:cs="Arial"/>
          <w:color w:val="000000"/>
          <w:sz w:val="24"/>
          <w:szCs w:val="24"/>
        </w:rPr>
        <w:t>in Hampshire’s Code of Conduct parent/carers will be issued with a fixed</w:t>
      </w:r>
      <w:r w:rsidR="003B132C">
        <w:rPr>
          <w:rFonts w:ascii="Arial" w:hAnsi="Arial" w:cs="Arial"/>
          <w:color w:val="000000"/>
          <w:sz w:val="24"/>
          <w:szCs w:val="24"/>
        </w:rPr>
        <w:t>-penalty fine,</w:t>
      </w:r>
      <w:r>
        <w:rPr>
          <w:rFonts w:ascii="Arial" w:hAnsi="Arial" w:cs="Arial"/>
          <w:color w:val="000000"/>
          <w:sz w:val="24"/>
          <w:szCs w:val="24"/>
        </w:rPr>
        <w:t xml:space="preserve"> or other legal</w:t>
      </w:r>
      <w:r w:rsidR="0028498B">
        <w:rPr>
          <w:rFonts w:ascii="Arial" w:hAnsi="Arial" w:cs="Arial"/>
          <w:color w:val="000000"/>
          <w:sz w:val="24"/>
          <w:szCs w:val="24"/>
        </w:rPr>
        <w:t xml:space="preserve"> action in accordance the code</w:t>
      </w:r>
      <w:r>
        <w:rPr>
          <w:rFonts w:ascii="Arial" w:hAnsi="Arial" w:cs="Arial"/>
          <w:color w:val="000000"/>
          <w:sz w:val="24"/>
          <w:szCs w:val="24"/>
        </w:rPr>
        <w:t>.</w:t>
      </w:r>
    </w:p>
    <w:p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rsidR="003B132C" w:rsidRPr="00C84756" w:rsidRDefault="00C84756" w:rsidP="00C84756">
      <w:pPr>
        <w:autoSpaceDE w:val="0"/>
        <w:autoSpaceDN w:val="0"/>
        <w:adjustRightInd w:val="0"/>
        <w:spacing w:after="0" w:line="240" w:lineRule="auto"/>
        <w:rPr>
          <w:rFonts w:ascii="Arial,Bold" w:hAnsi="Arial,Bold" w:cs="Arial,Bold"/>
          <w:b/>
          <w:bCs/>
          <w:color w:val="000000"/>
          <w:sz w:val="24"/>
          <w:szCs w:val="24"/>
        </w:rPr>
      </w:pPr>
      <w:r w:rsidRPr="00C84756">
        <w:rPr>
          <w:rFonts w:ascii="Arial,Bold" w:hAnsi="Arial,Bold" w:cs="Arial,Bold"/>
          <w:b/>
          <w:bCs/>
          <w:color w:val="000000"/>
          <w:sz w:val="24"/>
          <w:szCs w:val="24"/>
        </w:rPr>
        <w:t>Taking holidays in term time can affect a child’s</w:t>
      </w:r>
      <w:r>
        <w:rPr>
          <w:rFonts w:ascii="Arial,Bold" w:hAnsi="Arial,Bold" w:cs="Arial,Bold"/>
          <w:b/>
          <w:bCs/>
          <w:color w:val="000000"/>
          <w:sz w:val="24"/>
          <w:szCs w:val="24"/>
        </w:rPr>
        <w:t xml:space="preserve"> schooling as much as any other </w:t>
      </w:r>
      <w:r w:rsidRPr="00C84756">
        <w:rPr>
          <w:rFonts w:ascii="Arial,Bold" w:hAnsi="Arial,Bold" w:cs="Arial,Bold"/>
          <w:b/>
          <w:bCs/>
          <w:color w:val="000000"/>
          <w:sz w:val="24"/>
          <w:szCs w:val="24"/>
        </w:rPr>
        <w:t>absence, and we expect parents to help us by</w:t>
      </w:r>
      <w:r>
        <w:rPr>
          <w:rFonts w:ascii="Arial,Bold" w:hAnsi="Arial,Bold" w:cs="Arial,Bold"/>
          <w:b/>
          <w:bCs/>
          <w:color w:val="000000"/>
          <w:sz w:val="24"/>
          <w:szCs w:val="24"/>
        </w:rPr>
        <w:t xml:space="preserve"> not taking children out during </w:t>
      </w:r>
      <w:r w:rsidRPr="00C84756">
        <w:rPr>
          <w:rFonts w:ascii="Arial,Bold" w:hAnsi="Arial,Bold" w:cs="Arial,Bold"/>
          <w:b/>
          <w:bCs/>
          <w:color w:val="000000"/>
          <w:sz w:val="24"/>
          <w:szCs w:val="24"/>
        </w:rPr>
        <w:t>school time, unless it is unavoidable.</w:t>
      </w:r>
    </w:p>
    <w:p w:rsidR="003B132C" w:rsidRDefault="003B132C" w:rsidP="0002736C">
      <w:pPr>
        <w:autoSpaceDE w:val="0"/>
        <w:autoSpaceDN w:val="0"/>
        <w:adjustRightInd w:val="0"/>
        <w:spacing w:after="0" w:line="240" w:lineRule="auto"/>
        <w:rPr>
          <w:rFonts w:ascii="Arial" w:hAnsi="Arial" w:cs="Arial"/>
          <w:b/>
          <w:bCs/>
          <w:color w:val="000000"/>
          <w:sz w:val="24"/>
          <w:szCs w:val="24"/>
        </w:rPr>
      </w:pPr>
    </w:p>
    <w:p w:rsidR="0002736C" w:rsidRDefault="0002736C" w:rsidP="00C84756">
      <w:pPr>
        <w:rPr>
          <w:rFonts w:ascii="Arial" w:hAnsi="Arial" w:cs="Arial"/>
          <w:b/>
          <w:bCs/>
          <w:color w:val="000000"/>
          <w:sz w:val="24"/>
          <w:szCs w:val="24"/>
        </w:rPr>
      </w:pPr>
      <w:r>
        <w:rPr>
          <w:rFonts w:ascii="Arial" w:hAnsi="Arial" w:cs="Arial"/>
          <w:b/>
          <w:bCs/>
          <w:color w:val="000000"/>
          <w:sz w:val="24"/>
          <w:szCs w:val="24"/>
        </w:rPr>
        <w:t>Understanding types of absence:</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Pupils are expected to attend school every day</w:t>
      </w:r>
      <w:r w:rsidR="003B132C">
        <w:rPr>
          <w:rFonts w:ascii="Arial" w:hAnsi="Arial" w:cs="Arial"/>
          <w:color w:val="000000"/>
          <w:sz w:val="24"/>
          <w:szCs w:val="24"/>
        </w:rPr>
        <w:t xml:space="preserve"> for the entire duration of the </w:t>
      </w:r>
      <w:r>
        <w:rPr>
          <w:rFonts w:ascii="Arial" w:hAnsi="Arial" w:cs="Arial"/>
          <w:color w:val="000000"/>
          <w:sz w:val="24"/>
          <w:szCs w:val="24"/>
        </w:rPr>
        <w:t xml:space="preserve">academic year, unless there is an </w:t>
      </w:r>
      <w:r>
        <w:rPr>
          <w:rFonts w:ascii="Arial" w:hAnsi="Arial" w:cs="Arial"/>
          <w:b/>
          <w:bCs/>
          <w:i/>
          <w:iCs/>
          <w:color w:val="000000"/>
          <w:sz w:val="24"/>
          <w:szCs w:val="24"/>
        </w:rPr>
        <w:t xml:space="preserve">exceptional reason </w:t>
      </w:r>
      <w:r w:rsidR="003B132C">
        <w:rPr>
          <w:rFonts w:ascii="Arial" w:hAnsi="Arial" w:cs="Arial"/>
          <w:color w:val="000000"/>
          <w:sz w:val="24"/>
          <w:szCs w:val="24"/>
        </w:rPr>
        <w:t xml:space="preserve">for the absence. There are </w:t>
      </w:r>
      <w:r>
        <w:rPr>
          <w:rFonts w:ascii="Arial" w:hAnsi="Arial" w:cs="Arial"/>
          <w:color w:val="000000"/>
          <w:sz w:val="24"/>
          <w:szCs w:val="24"/>
        </w:rPr>
        <w:t>two main categories of absences:</w:t>
      </w:r>
    </w:p>
    <w:p w:rsidR="003B132C" w:rsidRDefault="003B132C" w:rsidP="0002736C">
      <w:pPr>
        <w:autoSpaceDE w:val="0"/>
        <w:autoSpaceDN w:val="0"/>
        <w:adjustRightInd w:val="0"/>
        <w:spacing w:after="0" w:line="240" w:lineRule="auto"/>
        <w:rPr>
          <w:rFonts w:ascii="Symbol" w:hAnsi="Symbol" w:cs="Symbol"/>
          <w:b/>
          <w:color w:val="000000"/>
          <w:sz w:val="20"/>
          <w:szCs w:val="20"/>
        </w:rPr>
      </w:pPr>
    </w:p>
    <w:p w:rsidR="0002736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Authorised Absence:</w:t>
      </w:r>
      <w:r w:rsidRPr="0028498B">
        <w:rPr>
          <w:rFonts w:ascii="Arial" w:hAnsi="Arial" w:cs="Arial"/>
          <w:color w:val="000000"/>
          <w:sz w:val="24"/>
          <w:szCs w:val="24"/>
        </w:rPr>
        <w:t xml:space="preserve"> is when the school has a</w:t>
      </w:r>
      <w:r w:rsidR="003B132C" w:rsidRPr="0028498B">
        <w:rPr>
          <w:rFonts w:ascii="Arial" w:hAnsi="Arial" w:cs="Arial"/>
          <w:color w:val="000000"/>
          <w:sz w:val="24"/>
          <w:szCs w:val="24"/>
        </w:rPr>
        <w:t xml:space="preserve">ccepted the explanation offered </w:t>
      </w:r>
      <w:r w:rsidRPr="0028498B">
        <w:rPr>
          <w:rFonts w:ascii="Arial" w:hAnsi="Arial" w:cs="Arial"/>
          <w:color w:val="000000"/>
          <w:sz w:val="24"/>
          <w:szCs w:val="24"/>
        </w:rPr>
        <w:t>as satisfactory justification for the absence, o</w:t>
      </w:r>
      <w:r w:rsidR="003B132C" w:rsidRPr="0028498B">
        <w:rPr>
          <w:rFonts w:ascii="Arial" w:hAnsi="Arial" w:cs="Arial"/>
          <w:color w:val="000000"/>
          <w:sz w:val="24"/>
          <w:szCs w:val="24"/>
        </w:rPr>
        <w:t xml:space="preserve">r given approval in advance for </w:t>
      </w:r>
      <w:r w:rsidRPr="0028498B">
        <w:rPr>
          <w:rFonts w:ascii="Arial" w:hAnsi="Arial" w:cs="Arial"/>
          <w:color w:val="000000"/>
          <w:sz w:val="24"/>
          <w:szCs w:val="24"/>
        </w:rPr>
        <w:t xml:space="preserve">such an absence. If </w:t>
      </w:r>
      <w:r w:rsidRPr="0028498B">
        <w:rPr>
          <w:rFonts w:ascii="Arial" w:hAnsi="Arial" w:cs="Arial"/>
          <w:b/>
          <w:color w:val="000000"/>
          <w:sz w:val="24"/>
          <w:szCs w:val="24"/>
        </w:rPr>
        <w:t>no explanation</w:t>
      </w:r>
      <w:r w:rsidRPr="0028498B">
        <w:rPr>
          <w:rFonts w:ascii="Arial" w:hAnsi="Arial" w:cs="Arial"/>
          <w:color w:val="000000"/>
          <w:sz w:val="24"/>
          <w:szCs w:val="24"/>
        </w:rPr>
        <w:t xml:space="preserve"> is received, </w:t>
      </w:r>
      <w:r w:rsidRPr="0028498B">
        <w:rPr>
          <w:rFonts w:ascii="Arial" w:hAnsi="Arial" w:cs="Arial"/>
          <w:b/>
          <w:color w:val="000000"/>
          <w:sz w:val="24"/>
          <w:szCs w:val="24"/>
        </w:rPr>
        <w:t>absences cannot be</w:t>
      </w:r>
      <w:r w:rsidR="003B132C" w:rsidRPr="0028498B">
        <w:rPr>
          <w:rFonts w:ascii="Arial" w:hAnsi="Arial" w:cs="Arial"/>
          <w:b/>
          <w:color w:val="000000"/>
          <w:sz w:val="24"/>
          <w:szCs w:val="24"/>
        </w:rPr>
        <w:t xml:space="preserve"> </w:t>
      </w:r>
      <w:r w:rsidRPr="0028498B">
        <w:rPr>
          <w:rFonts w:ascii="Arial" w:hAnsi="Arial" w:cs="Arial"/>
          <w:b/>
          <w:color w:val="000000"/>
          <w:sz w:val="24"/>
          <w:szCs w:val="24"/>
        </w:rPr>
        <w:t>authorised</w:t>
      </w:r>
      <w:r w:rsidRPr="0028498B">
        <w:rPr>
          <w:rFonts w:ascii="Arial" w:hAnsi="Arial" w:cs="Arial"/>
          <w:color w:val="000000"/>
          <w:sz w:val="24"/>
          <w:szCs w:val="24"/>
        </w:rPr>
        <w:t>.</w:t>
      </w:r>
    </w:p>
    <w:p w:rsidR="003B132C" w:rsidRDefault="003B132C" w:rsidP="0002736C">
      <w:pPr>
        <w:autoSpaceDE w:val="0"/>
        <w:autoSpaceDN w:val="0"/>
        <w:adjustRightInd w:val="0"/>
        <w:spacing w:after="0" w:line="240" w:lineRule="auto"/>
        <w:rPr>
          <w:rFonts w:ascii="Arial" w:hAnsi="Arial" w:cs="Arial"/>
          <w:color w:val="000000"/>
          <w:sz w:val="24"/>
          <w:szCs w:val="24"/>
        </w:rPr>
      </w:pPr>
    </w:p>
    <w:p w:rsidR="003B132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Unauthorised Absence:</w:t>
      </w:r>
      <w:r w:rsidRPr="0028498B">
        <w:rPr>
          <w:rFonts w:ascii="Arial" w:hAnsi="Arial" w:cs="Arial"/>
          <w:color w:val="000000"/>
          <w:sz w:val="24"/>
          <w:szCs w:val="24"/>
        </w:rPr>
        <w:t xml:space="preserve"> is when the schoo</w:t>
      </w:r>
      <w:r w:rsidR="003B132C" w:rsidRPr="0028498B">
        <w:rPr>
          <w:rFonts w:ascii="Arial" w:hAnsi="Arial" w:cs="Arial"/>
          <w:color w:val="000000"/>
          <w:sz w:val="24"/>
          <w:szCs w:val="24"/>
        </w:rPr>
        <w:t xml:space="preserve">l has not received a reason for </w:t>
      </w:r>
      <w:r w:rsidRPr="0028498B">
        <w:rPr>
          <w:rFonts w:ascii="Arial" w:hAnsi="Arial" w:cs="Arial"/>
          <w:color w:val="000000"/>
          <w:sz w:val="24"/>
          <w:szCs w:val="24"/>
        </w:rPr>
        <w:t>absence or has not approved a child’s le</w:t>
      </w:r>
      <w:r w:rsidR="003B132C" w:rsidRPr="0028498B">
        <w:rPr>
          <w:rFonts w:ascii="Arial" w:hAnsi="Arial" w:cs="Arial"/>
          <w:color w:val="000000"/>
          <w:sz w:val="24"/>
          <w:szCs w:val="24"/>
        </w:rPr>
        <w:t xml:space="preserve">ave absence from school after a </w:t>
      </w:r>
      <w:r w:rsidRPr="0028498B">
        <w:rPr>
          <w:rFonts w:ascii="Arial" w:hAnsi="Arial" w:cs="Arial"/>
          <w:color w:val="000000"/>
          <w:sz w:val="24"/>
          <w:szCs w:val="24"/>
        </w:rPr>
        <w:t xml:space="preserve">parent’s request. </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includes:</w:t>
      </w:r>
    </w:p>
    <w:p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parents giving their children permission</w:t>
      </w:r>
      <w:r w:rsidR="003B132C" w:rsidRPr="0028498B">
        <w:rPr>
          <w:rFonts w:ascii="Arial" w:hAnsi="Arial" w:cs="Arial"/>
          <w:color w:val="000000"/>
          <w:sz w:val="24"/>
          <w:szCs w:val="24"/>
        </w:rPr>
        <w:t xml:space="preserve"> to be off school unnecessarily </w:t>
      </w:r>
      <w:r w:rsidRPr="0028498B">
        <w:rPr>
          <w:rFonts w:ascii="Arial" w:hAnsi="Arial" w:cs="Arial"/>
          <w:color w:val="000000"/>
          <w:sz w:val="24"/>
          <w:szCs w:val="24"/>
        </w:rPr>
        <w:t>such as for shopping, birthdays, to look after siblings</w:t>
      </w:r>
    </w:p>
    <w:p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truancy before or during the school day</w:t>
      </w:r>
    </w:p>
    <w:p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absences which have not been explained</w:t>
      </w:r>
    </w:p>
    <w:p w:rsidR="003B132C" w:rsidRDefault="003B132C"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school can, if needed, change an authorised absence to an</w:t>
      </w:r>
      <w:r w:rsidR="003B132C">
        <w:rPr>
          <w:rFonts w:ascii="Arial" w:hAnsi="Arial" w:cs="Arial"/>
          <w:color w:val="000000"/>
          <w:sz w:val="24"/>
          <w:szCs w:val="24"/>
        </w:rPr>
        <w:t xml:space="preserve"> unauthorised </w:t>
      </w:r>
      <w:r>
        <w:rPr>
          <w:rFonts w:ascii="Arial" w:hAnsi="Arial" w:cs="Arial"/>
          <w:color w:val="000000"/>
          <w:sz w:val="24"/>
          <w:szCs w:val="24"/>
        </w:rPr>
        <w:t>absence and vice versa if new information is presented. Any changes will be</w:t>
      </w:r>
      <w:r w:rsidR="003B132C">
        <w:rPr>
          <w:rFonts w:ascii="Arial" w:hAnsi="Arial" w:cs="Arial"/>
          <w:color w:val="000000"/>
          <w:sz w:val="24"/>
          <w:szCs w:val="24"/>
        </w:rPr>
        <w:t xml:space="preserve"> </w:t>
      </w:r>
      <w:r>
        <w:rPr>
          <w:rFonts w:ascii="Arial" w:hAnsi="Arial" w:cs="Arial"/>
          <w:color w:val="000000"/>
          <w:sz w:val="24"/>
          <w:szCs w:val="24"/>
        </w:rPr>
        <w:t>communicated to parents/carers. An example of this would be where a parent</w:t>
      </w:r>
      <w:r w:rsidR="003B132C">
        <w:rPr>
          <w:rFonts w:ascii="Arial" w:hAnsi="Arial" w:cs="Arial"/>
          <w:color w:val="000000"/>
          <w:sz w:val="24"/>
          <w:szCs w:val="24"/>
        </w:rPr>
        <w:t xml:space="preserve"> </w:t>
      </w:r>
      <w:r>
        <w:rPr>
          <w:rFonts w:ascii="Arial" w:hAnsi="Arial" w:cs="Arial"/>
          <w:color w:val="000000"/>
          <w:sz w:val="24"/>
          <w:szCs w:val="24"/>
        </w:rPr>
        <w:t>states a child is unwell but on return to school there is evidence they have been on</w:t>
      </w:r>
      <w:r w:rsidR="003B132C">
        <w:rPr>
          <w:rFonts w:ascii="Arial" w:hAnsi="Arial" w:cs="Arial"/>
          <w:color w:val="000000"/>
          <w:sz w:val="24"/>
          <w:szCs w:val="24"/>
        </w:rPr>
        <w:t xml:space="preserve"> </w:t>
      </w:r>
      <w:r>
        <w:rPr>
          <w:rFonts w:ascii="Arial" w:hAnsi="Arial" w:cs="Arial"/>
          <w:color w:val="000000"/>
          <w:sz w:val="24"/>
          <w:szCs w:val="24"/>
        </w:rPr>
        <w:t>holiday.</w:t>
      </w:r>
    </w:p>
    <w:p w:rsidR="008D03EC" w:rsidRDefault="008D03EC"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Penalty Notices for Non Atte</w:t>
      </w:r>
      <w:r w:rsidR="007C7CBA">
        <w:rPr>
          <w:rFonts w:ascii="Arial" w:hAnsi="Arial" w:cs="Arial"/>
          <w:b/>
          <w:bCs/>
          <w:color w:val="000000"/>
          <w:sz w:val="24"/>
          <w:szCs w:val="24"/>
        </w:rPr>
        <w:t>ndance and other Legal Measures</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Education law, parents/carers are committing an off</w:t>
      </w:r>
      <w:r w:rsidR="003B132C">
        <w:rPr>
          <w:rFonts w:ascii="Arial" w:hAnsi="Arial" w:cs="Arial"/>
          <w:color w:val="000000"/>
          <w:sz w:val="24"/>
          <w:szCs w:val="24"/>
        </w:rPr>
        <w:t xml:space="preserve">ence if they fail to ensure the </w:t>
      </w:r>
      <w:r>
        <w:rPr>
          <w:rFonts w:ascii="Arial" w:hAnsi="Arial" w:cs="Arial"/>
          <w:color w:val="000000"/>
          <w:sz w:val="24"/>
          <w:szCs w:val="24"/>
        </w:rPr>
        <w:t>regular attendance of their child of compulsory school</w:t>
      </w:r>
      <w:r w:rsidR="003B132C">
        <w:rPr>
          <w:rFonts w:ascii="Arial" w:hAnsi="Arial" w:cs="Arial"/>
          <w:color w:val="000000"/>
          <w:sz w:val="24"/>
          <w:szCs w:val="24"/>
        </w:rPr>
        <w:t xml:space="preserve"> age at the school at which the </w:t>
      </w:r>
      <w:r>
        <w:rPr>
          <w:rFonts w:ascii="Arial" w:hAnsi="Arial" w:cs="Arial"/>
          <w:color w:val="000000"/>
          <w:sz w:val="24"/>
          <w:szCs w:val="24"/>
        </w:rPr>
        <w:t>child is registered, unless the absence has been authorised by the school.</w:t>
      </w:r>
    </w:p>
    <w:p w:rsidR="00373416" w:rsidRDefault="00373416" w:rsidP="0002736C">
      <w:pPr>
        <w:autoSpaceDE w:val="0"/>
        <w:autoSpaceDN w:val="0"/>
        <w:adjustRightInd w:val="0"/>
        <w:spacing w:after="0" w:line="240" w:lineRule="auto"/>
        <w:rPr>
          <w:rFonts w:ascii="Arial" w:hAnsi="Arial" w:cs="Arial"/>
          <w:color w:val="000000"/>
          <w:sz w:val="24"/>
          <w:szCs w:val="24"/>
        </w:rPr>
      </w:pPr>
    </w:p>
    <w:p w:rsidR="00373416" w:rsidRDefault="00373416" w:rsidP="0002736C">
      <w:pPr>
        <w:autoSpaceDE w:val="0"/>
        <w:autoSpaceDN w:val="0"/>
        <w:adjustRightInd w:val="0"/>
        <w:spacing w:after="0" w:line="240" w:lineRule="auto"/>
        <w:rPr>
          <w:rFonts w:ascii="Arial" w:hAnsi="Arial" w:cs="Arial"/>
          <w:color w:val="000000"/>
          <w:sz w:val="24"/>
          <w:szCs w:val="24"/>
        </w:rPr>
      </w:pPr>
    </w:p>
    <w:p w:rsidR="00373416" w:rsidRDefault="00373416" w:rsidP="0002736C">
      <w:pPr>
        <w:autoSpaceDE w:val="0"/>
        <w:autoSpaceDN w:val="0"/>
        <w:adjustRightInd w:val="0"/>
        <w:spacing w:after="0" w:line="240" w:lineRule="auto"/>
        <w:rPr>
          <w:rFonts w:ascii="Arial" w:hAnsi="Arial" w:cs="Arial"/>
          <w:color w:val="000000"/>
          <w:sz w:val="24"/>
          <w:szCs w:val="24"/>
        </w:rPr>
      </w:pPr>
    </w:p>
    <w:p w:rsidR="003B132C" w:rsidRDefault="003B132C"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Legal Measures for tackling persistent absence or lateness</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Hampshire Schools and Hampshire County Council w</w:t>
      </w:r>
      <w:r w:rsidR="003B132C">
        <w:rPr>
          <w:rFonts w:ascii="Arial" w:hAnsi="Arial" w:cs="Arial"/>
          <w:color w:val="000000"/>
          <w:sz w:val="24"/>
          <w:szCs w:val="24"/>
        </w:rPr>
        <w:t xml:space="preserve">ill use the full range of legal </w:t>
      </w:r>
      <w:r>
        <w:rPr>
          <w:rFonts w:ascii="Arial" w:hAnsi="Arial" w:cs="Arial"/>
          <w:color w:val="000000"/>
          <w:sz w:val="24"/>
          <w:szCs w:val="24"/>
        </w:rPr>
        <w:t>measures to secure good attendance. Legal m</w:t>
      </w:r>
      <w:r w:rsidR="003B132C">
        <w:rPr>
          <w:rFonts w:ascii="Arial" w:hAnsi="Arial" w:cs="Arial"/>
          <w:color w:val="000000"/>
          <w:sz w:val="24"/>
          <w:szCs w:val="24"/>
        </w:rPr>
        <w:t xml:space="preserve">easures will only be considered </w:t>
      </w:r>
      <w:r>
        <w:rPr>
          <w:rFonts w:ascii="Arial" w:hAnsi="Arial" w:cs="Arial"/>
          <w:color w:val="000000"/>
          <w:sz w:val="24"/>
          <w:szCs w:val="24"/>
        </w:rPr>
        <w:t>through a referral to Hampshire’s Attendance Legal Panels where:</w:t>
      </w:r>
    </w:p>
    <w:p w:rsidR="0002736C" w:rsidRPr="0028498B" w:rsidRDefault="0002736C" w:rsidP="0028498B">
      <w:pPr>
        <w:pStyle w:val="ListParagraph"/>
        <w:numPr>
          <w:ilvl w:val="0"/>
          <w:numId w:val="10"/>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The child or family do not require</w:t>
      </w:r>
      <w:r w:rsidR="003B132C" w:rsidRPr="0028498B">
        <w:rPr>
          <w:rFonts w:ascii="Arial" w:hAnsi="Arial" w:cs="Arial"/>
          <w:b/>
          <w:bCs/>
          <w:color w:val="000000"/>
          <w:sz w:val="24"/>
          <w:szCs w:val="24"/>
        </w:rPr>
        <w:t xml:space="preserve"> the support from any agency to </w:t>
      </w:r>
      <w:r w:rsidRPr="0028498B">
        <w:rPr>
          <w:rFonts w:ascii="Arial" w:hAnsi="Arial" w:cs="Arial"/>
          <w:b/>
          <w:bCs/>
          <w:color w:val="000000"/>
          <w:sz w:val="24"/>
          <w:szCs w:val="24"/>
        </w:rPr>
        <w:t xml:space="preserve">improve the </w:t>
      </w:r>
      <w:r w:rsidR="0028498B" w:rsidRPr="0028498B">
        <w:rPr>
          <w:rFonts w:ascii="Arial" w:hAnsi="Arial" w:cs="Arial"/>
          <w:b/>
          <w:bCs/>
          <w:color w:val="000000"/>
          <w:sz w:val="24"/>
          <w:szCs w:val="24"/>
        </w:rPr>
        <w:t>a</w:t>
      </w:r>
      <w:r w:rsidRPr="0028498B">
        <w:rPr>
          <w:rFonts w:ascii="Arial" w:hAnsi="Arial" w:cs="Arial"/>
          <w:b/>
          <w:bCs/>
          <w:color w:val="000000"/>
          <w:sz w:val="24"/>
          <w:szCs w:val="24"/>
        </w:rPr>
        <w:t>ttendance</w:t>
      </w:r>
    </w:p>
    <w:p w:rsidR="0002736C" w:rsidRPr="0028498B" w:rsidRDefault="0002736C" w:rsidP="0028498B">
      <w:pPr>
        <w:pStyle w:val="ListParagraph"/>
        <w:numPr>
          <w:ilvl w:val="0"/>
          <w:numId w:val="10"/>
        </w:numPr>
        <w:autoSpaceDE w:val="0"/>
        <w:autoSpaceDN w:val="0"/>
        <w:adjustRightInd w:val="0"/>
        <w:spacing w:after="0" w:line="240" w:lineRule="auto"/>
        <w:rPr>
          <w:rFonts w:ascii="Arial,Bold" w:hAnsi="Arial,Bold" w:cs="Arial,Bold"/>
          <w:b/>
          <w:bCs/>
          <w:color w:val="000000"/>
          <w:sz w:val="24"/>
          <w:szCs w:val="24"/>
        </w:rPr>
      </w:pPr>
      <w:r w:rsidRPr="0028498B">
        <w:rPr>
          <w:rFonts w:ascii="Arial" w:hAnsi="Arial" w:cs="Arial"/>
          <w:b/>
          <w:bCs/>
          <w:color w:val="000000"/>
          <w:sz w:val="24"/>
          <w:szCs w:val="24"/>
        </w:rPr>
        <w:t>The child has 10 or more sessions of unauthorised absence and</w:t>
      </w:r>
      <w:r w:rsidR="003B132C" w:rsidRPr="0028498B">
        <w:rPr>
          <w:rFonts w:ascii="Arial" w:hAnsi="Arial" w:cs="Arial"/>
          <w:b/>
          <w:bCs/>
          <w:color w:val="000000"/>
          <w:sz w:val="24"/>
          <w:szCs w:val="24"/>
        </w:rPr>
        <w:t xml:space="preserve"> </w:t>
      </w:r>
      <w:r w:rsidRPr="0028498B">
        <w:rPr>
          <w:rFonts w:ascii="Arial,Bold" w:hAnsi="Arial,Bold" w:cs="Arial,Bold"/>
          <w:b/>
          <w:bCs/>
          <w:color w:val="000000"/>
          <w:sz w:val="24"/>
          <w:szCs w:val="24"/>
        </w:rPr>
        <w:t>parents are complicit in the child’s absence.</w:t>
      </w:r>
    </w:p>
    <w:p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rsidR="0002736C" w:rsidRPr="00823A2D"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legal measures are for pupils o</w:t>
      </w:r>
      <w:r w:rsidR="00823A2D">
        <w:rPr>
          <w:rFonts w:ascii="Arial" w:hAnsi="Arial" w:cs="Arial"/>
          <w:color w:val="000000"/>
          <w:sz w:val="24"/>
          <w:szCs w:val="24"/>
        </w:rPr>
        <w:t xml:space="preserve">f compulsory school age who are </w:t>
      </w:r>
      <w:r>
        <w:rPr>
          <w:rFonts w:ascii="Arial" w:hAnsi="Arial" w:cs="Arial"/>
          <w:color w:val="000000"/>
          <w:sz w:val="24"/>
          <w:szCs w:val="24"/>
        </w:rPr>
        <w:t>registered at a school</w:t>
      </w:r>
      <w:r>
        <w:rPr>
          <w:rFonts w:ascii="Arial" w:hAnsi="Arial" w:cs="Arial"/>
          <w:b/>
          <w:bCs/>
          <w:color w:val="000000"/>
          <w:sz w:val="24"/>
          <w:szCs w:val="24"/>
        </w:rPr>
        <w:t>:</w:t>
      </w:r>
    </w:p>
    <w:p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contracts set at Education Planning Meetings</w:t>
      </w:r>
    </w:p>
    <w:p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orders</w:t>
      </w:r>
    </w:p>
    <w:p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Penalty notices</w:t>
      </w:r>
    </w:p>
    <w:p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Education Supervision Orders</w:t>
      </w:r>
    </w:p>
    <w:p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Prosecution</w:t>
      </w:r>
    </w:p>
    <w:p w:rsidR="00823A2D" w:rsidRDefault="00823A2D"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Legal Measures for absence taken wh</w:t>
      </w:r>
      <w:r w:rsidR="00823A2D">
        <w:rPr>
          <w:rFonts w:ascii="Arial" w:hAnsi="Arial" w:cs="Arial"/>
          <w:b/>
          <w:bCs/>
          <w:color w:val="000000"/>
          <w:sz w:val="24"/>
          <w:szCs w:val="24"/>
        </w:rPr>
        <w:t xml:space="preserve">en the headteacher has declined </w:t>
      </w:r>
      <w:r>
        <w:rPr>
          <w:rFonts w:ascii="Arial" w:hAnsi="Arial" w:cs="Arial"/>
          <w:b/>
          <w:bCs/>
          <w:color w:val="000000"/>
          <w:sz w:val="24"/>
          <w:szCs w:val="24"/>
        </w:rPr>
        <w:t>parent/carers request for leave of absence</w:t>
      </w:r>
    </w:p>
    <w:p w:rsidR="00823A2D" w:rsidRDefault="00823A2D"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pupil has unauthorised absence due to either:</w:t>
      </w:r>
    </w:p>
    <w:p w:rsidR="0002736C"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Non</w:t>
      </w:r>
      <w:r w:rsidR="0002736C" w:rsidRPr="0028498B">
        <w:rPr>
          <w:rFonts w:ascii="Arial" w:hAnsi="Arial" w:cs="Arial"/>
          <w:color w:val="000000"/>
          <w:sz w:val="24"/>
          <w:szCs w:val="24"/>
        </w:rPr>
        <w:t xml:space="preserve"> approval of a parent/carer’s request for leave of absence or</w:t>
      </w:r>
    </w:p>
    <w:p w:rsidR="00823A2D"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w:t>
      </w:r>
      <w:r w:rsidR="0002736C" w:rsidRPr="0028498B">
        <w:rPr>
          <w:rFonts w:ascii="Arial" w:hAnsi="Arial" w:cs="Arial"/>
          <w:color w:val="000000"/>
          <w:sz w:val="24"/>
          <w:szCs w:val="24"/>
        </w:rPr>
        <w:t xml:space="preserve"> holiday that ha</w:t>
      </w:r>
      <w:r w:rsidRPr="0028498B">
        <w:rPr>
          <w:rFonts w:ascii="Arial" w:hAnsi="Arial" w:cs="Arial"/>
          <w:color w:val="000000"/>
          <w:sz w:val="24"/>
          <w:szCs w:val="24"/>
        </w:rPr>
        <w:t xml:space="preserve">s been taken without permission </w:t>
      </w:r>
      <w:r w:rsidR="0002736C" w:rsidRPr="0028498B">
        <w:rPr>
          <w:rFonts w:ascii="Arial" w:hAnsi="Arial" w:cs="Arial"/>
          <w:color w:val="000000"/>
          <w:sz w:val="24"/>
          <w:szCs w:val="24"/>
        </w:rPr>
        <w:t>and the unauthorised absence is for 10 or more sessions (5 days) in any 100</w:t>
      </w:r>
      <w:r w:rsidRPr="0028498B">
        <w:rPr>
          <w:rFonts w:ascii="Arial" w:hAnsi="Arial" w:cs="Arial"/>
          <w:color w:val="000000"/>
          <w:sz w:val="24"/>
          <w:szCs w:val="24"/>
        </w:rPr>
        <w:t xml:space="preserve"> </w:t>
      </w:r>
      <w:r w:rsidR="0002736C" w:rsidRPr="0028498B">
        <w:rPr>
          <w:rFonts w:ascii="Arial" w:hAnsi="Arial" w:cs="Arial"/>
          <w:color w:val="000000"/>
          <w:sz w:val="24"/>
          <w:szCs w:val="24"/>
        </w:rPr>
        <w:t>possible school sessions then a penalty notice for non-attendance will be issued</w:t>
      </w:r>
      <w:r w:rsidRPr="0028498B">
        <w:rPr>
          <w:rFonts w:ascii="Arial" w:hAnsi="Arial" w:cs="Arial"/>
          <w:color w:val="000000"/>
          <w:sz w:val="24"/>
          <w:szCs w:val="24"/>
        </w:rPr>
        <w:t>.</w:t>
      </w:r>
    </w:p>
    <w:p w:rsidR="00823A2D" w:rsidRPr="0028498B" w:rsidRDefault="0002736C"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Where a child has </w:t>
      </w:r>
      <w:r w:rsidRPr="0028498B">
        <w:rPr>
          <w:rFonts w:ascii="Arial" w:hAnsi="Arial" w:cs="Arial"/>
          <w:b/>
          <w:bCs/>
          <w:color w:val="000000"/>
          <w:sz w:val="24"/>
          <w:szCs w:val="24"/>
        </w:rPr>
        <w:t xml:space="preserve">unauthorised absence </w:t>
      </w:r>
      <w:r w:rsidRPr="0028498B">
        <w:rPr>
          <w:rFonts w:ascii="Arial" w:hAnsi="Arial" w:cs="Arial"/>
          <w:color w:val="000000"/>
          <w:sz w:val="24"/>
          <w:szCs w:val="24"/>
        </w:rPr>
        <w:t xml:space="preserve">the school must enforce </w:t>
      </w:r>
      <w:r w:rsidR="00823A2D" w:rsidRPr="0028498B">
        <w:rPr>
          <w:rFonts w:ascii="Arial" w:hAnsi="Arial" w:cs="Arial"/>
          <w:color w:val="000000"/>
          <w:sz w:val="24"/>
          <w:szCs w:val="24"/>
        </w:rPr>
        <w:t xml:space="preserve">Hampshire’s </w:t>
      </w:r>
      <w:r w:rsidRPr="0028498B">
        <w:rPr>
          <w:rFonts w:ascii="Arial" w:hAnsi="Arial" w:cs="Arial"/>
          <w:color w:val="000000"/>
          <w:sz w:val="24"/>
          <w:szCs w:val="24"/>
        </w:rPr>
        <w:t>Code of Conduct for issuing Penalty Notices or follow its guidance on other Legal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Measures for Non-Attendance. The Code of Conduct is </w:t>
      </w:r>
      <w:r w:rsidRPr="0028498B">
        <w:rPr>
          <w:rFonts w:ascii="Arial" w:hAnsi="Arial" w:cs="Arial"/>
          <w:color w:val="000000"/>
        </w:rPr>
        <w:t xml:space="preserve">a </w:t>
      </w:r>
      <w:r w:rsidRPr="0028498B">
        <w:rPr>
          <w:rFonts w:ascii="Arial" w:hAnsi="Arial" w:cs="Arial"/>
          <w:color w:val="000000"/>
          <w:sz w:val="24"/>
          <w:szCs w:val="24"/>
        </w:rPr>
        <w:t>statutory document that</w:t>
      </w:r>
      <w:r w:rsidR="00823A2D" w:rsidRPr="0028498B">
        <w:rPr>
          <w:rFonts w:ascii="Arial" w:hAnsi="Arial" w:cs="Arial"/>
          <w:color w:val="000000"/>
          <w:sz w:val="24"/>
          <w:szCs w:val="24"/>
        </w:rPr>
        <w:t xml:space="preserve"> </w:t>
      </w:r>
      <w:r w:rsidRPr="0028498B">
        <w:rPr>
          <w:rFonts w:ascii="Arial" w:hAnsi="Arial" w:cs="Arial"/>
          <w:color w:val="000000"/>
          <w:sz w:val="24"/>
          <w:szCs w:val="24"/>
        </w:rPr>
        <w:t>ensures that powers for legal sanctions are applied consistently and fairly across all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schools and their families within the authority. </w:t>
      </w:r>
    </w:p>
    <w:p w:rsidR="00823A2D" w:rsidRDefault="00823A2D"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copy is available from</w:t>
      </w:r>
    </w:p>
    <w:p w:rsidR="00823A2D" w:rsidRDefault="00E75180" w:rsidP="0002736C">
      <w:pPr>
        <w:autoSpaceDE w:val="0"/>
        <w:autoSpaceDN w:val="0"/>
        <w:adjustRightInd w:val="0"/>
        <w:spacing w:after="0" w:line="240" w:lineRule="auto"/>
        <w:rPr>
          <w:rFonts w:ascii="Arial" w:hAnsi="Arial" w:cs="Arial"/>
          <w:color w:val="000000"/>
          <w:sz w:val="24"/>
          <w:szCs w:val="24"/>
        </w:rPr>
      </w:pPr>
      <w:hyperlink r:id="rId8" w:history="1">
        <w:r w:rsidRPr="006E08FF">
          <w:rPr>
            <w:rStyle w:val="Hyperlink"/>
            <w:rFonts w:ascii="Calibri" w:hAnsi="Calibri" w:cs="Calibri"/>
          </w:rPr>
          <w:t>https://www.hants.gov.uk/educationandlearning/behaviour-attendance-parents#:~:text=Supporting%20your%20child's%20school%20attendance&amp;text=Be%20organised%2C%20have%20a%20plan,mornings%20can%20start%20calmly%20too</w:t>
        </w:r>
      </w:hyperlink>
      <w:r>
        <w:rPr>
          <w:rFonts w:ascii="Calibri" w:hAnsi="Calibri" w:cs="Calibri"/>
          <w:color w:val="0000FF"/>
        </w:rPr>
        <w:t xml:space="preserve"> </w:t>
      </w:r>
    </w:p>
    <w:p w:rsidR="007C7CBA" w:rsidRDefault="007C7CBA" w:rsidP="0002736C">
      <w:pPr>
        <w:autoSpaceDE w:val="0"/>
        <w:autoSpaceDN w:val="0"/>
        <w:adjustRightInd w:val="0"/>
        <w:spacing w:after="0" w:line="240" w:lineRule="auto"/>
        <w:rPr>
          <w:rFonts w:ascii="Arial" w:hAnsi="Arial" w:cs="Arial"/>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code of conduct states that:</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Schools or Hampshire Local Authority will</w:t>
      </w:r>
      <w:r w:rsidR="00823A2D">
        <w:rPr>
          <w:rFonts w:ascii="Arial" w:hAnsi="Arial" w:cs="Arial"/>
          <w:color w:val="000000"/>
          <w:sz w:val="24"/>
          <w:szCs w:val="24"/>
        </w:rPr>
        <w:t xml:space="preserve"> issue a Penalty Notice for any </w:t>
      </w:r>
      <w:r>
        <w:rPr>
          <w:rFonts w:ascii="Arial" w:hAnsi="Arial" w:cs="Arial"/>
          <w:color w:val="000000"/>
          <w:sz w:val="24"/>
          <w:szCs w:val="24"/>
        </w:rPr>
        <w:t>unauthorised absence where the pupil has been:</w:t>
      </w:r>
    </w:p>
    <w:p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10 or more half-day sessions (fi</w:t>
      </w:r>
      <w:r w:rsidR="00823A2D" w:rsidRPr="0028498B">
        <w:rPr>
          <w:rFonts w:ascii="Arial" w:hAnsi="Arial" w:cs="Arial"/>
          <w:color w:val="000000"/>
          <w:sz w:val="24"/>
          <w:szCs w:val="24"/>
        </w:rPr>
        <w:t xml:space="preserve">ve school days) of unauthorised </w:t>
      </w:r>
      <w:r w:rsidRPr="0028498B">
        <w:rPr>
          <w:rFonts w:ascii="Arial" w:hAnsi="Arial" w:cs="Arial"/>
          <w:color w:val="000000"/>
          <w:sz w:val="24"/>
          <w:szCs w:val="24"/>
        </w:rPr>
        <w:t>absence during any 100 possible school sessions – these do not need to be</w:t>
      </w:r>
      <w:r w:rsidR="00823A2D" w:rsidRPr="0028498B">
        <w:rPr>
          <w:rFonts w:ascii="Arial" w:hAnsi="Arial" w:cs="Arial"/>
          <w:color w:val="000000"/>
          <w:sz w:val="24"/>
          <w:szCs w:val="24"/>
        </w:rPr>
        <w:t xml:space="preserve"> </w:t>
      </w:r>
      <w:r w:rsidRPr="0028498B">
        <w:rPr>
          <w:rFonts w:ascii="Arial" w:hAnsi="Arial" w:cs="Arial"/>
          <w:color w:val="000000"/>
          <w:sz w:val="24"/>
          <w:szCs w:val="24"/>
        </w:rPr>
        <w:t>consecutive</w:t>
      </w:r>
    </w:p>
    <w:p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(coded </w:t>
      </w:r>
      <w:r w:rsidRPr="0028498B">
        <w:rPr>
          <w:rFonts w:ascii="Arial" w:hAnsi="Arial" w:cs="Arial"/>
          <w:i/>
          <w:iCs/>
          <w:color w:val="000000"/>
          <w:sz w:val="24"/>
          <w:szCs w:val="24"/>
        </w:rPr>
        <w:t>U</w:t>
      </w:r>
      <w:r w:rsidRPr="0028498B">
        <w:rPr>
          <w:rFonts w:ascii="Arial" w:hAnsi="Arial" w:cs="Arial"/>
          <w:color w:val="000000"/>
          <w:sz w:val="24"/>
          <w:szCs w:val="24"/>
        </w:rPr>
        <w:t>) for up to 10 sessions</w:t>
      </w:r>
      <w:r w:rsidR="00823A2D" w:rsidRPr="0028498B">
        <w:rPr>
          <w:rFonts w:ascii="Arial" w:hAnsi="Arial" w:cs="Arial"/>
          <w:color w:val="000000"/>
          <w:sz w:val="24"/>
          <w:szCs w:val="24"/>
        </w:rPr>
        <w:t xml:space="preserve"> (five days) after the register </w:t>
      </w:r>
      <w:r w:rsidRPr="0028498B">
        <w:rPr>
          <w:rFonts w:ascii="Arial" w:hAnsi="Arial" w:cs="Arial"/>
          <w:color w:val="000000"/>
          <w:sz w:val="24"/>
          <w:szCs w:val="24"/>
        </w:rPr>
        <w:t>has closed</w:t>
      </w:r>
    </w:p>
    <w:p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before the close of the register (coded </w:t>
      </w:r>
      <w:r w:rsidRPr="0028498B">
        <w:rPr>
          <w:rFonts w:ascii="Arial" w:hAnsi="Arial" w:cs="Arial"/>
          <w:i/>
          <w:iCs/>
          <w:color w:val="000000"/>
          <w:sz w:val="24"/>
          <w:szCs w:val="24"/>
        </w:rPr>
        <w:t>L</w:t>
      </w:r>
      <w:r w:rsidRPr="0028498B">
        <w:rPr>
          <w:rFonts w:ascii="Arial" w:hAnsi="Arial" w:cs="Arial"/>
          <w:color w:val="000000"/>
          <w:sz w:val="24"/>
          <w:szCs w:val="24"/>
        </w:rPr>
        <w:t>), but the school has</w:t>
      </w:r>
      <w:r w:rsidR="00823A2D" w:rsidRPr="0028498B">
        <w:rPr>
          <w:rFonts w:ascii="Arial" w:hAnsi="Arial" w:cs="Arial"/>
          <w:color w:val="000000"/>
          <w:sz w:val="24"/>
          <w:szCs w:val="24"/>
        </w:rPr>
        <w:t xml:space="preserve"> </w:t>
      </w:r>
      <w:r w:rsidRPr="0028498B">
        <w:rPr>
          <w:rFonts w:ascii="Arial" w:hAnsi="Arial" w:cs="Arial"/>
          <w:color w:val="000000"/>
          <w:sz w:val="24"/>
          <w:szCs w:val="24"/>
        </w:rPr>
        <w:t>met with parents and has clearly communicat</w:t>
      </w:r>
      <w:r w:rsidR="00823A2D" w:rsidRPr="0028498B">
        <w:rPr>
          <w:rFonts w:ascii="Arial" w:hAnsi="Arial" w:cs="Arial"/>
          <w:color w:val="000000"/>
          <w:sz w:val="24"/>
          <w:szCs w:val="24"/>
        </w:rPr>
        <w:t xml:space="preserve">ed that they will categorise as </w:t>
      </w:r>
      <w:r w:rsidRPr="0028498B">
        <w:rPr>
          <w:rFonts w:ascii="Arial" w:hAnsi="Arial" w:cs="Arial"/>
          <w:color w:val="000000"/>
          <w:sz w:val="24"/>
          <w:szCs w:val="24"/>
        </w:rPr>
        <w:t xml:space="preserve">unauthorised any further lateness (code </w:t>
      </w:r>
      <w:r w:rsidRPr="0028498B">
        <w:rPr>
          <w:rFonts w:ascii="Arial" w:hAnsi="Arial" w:cs="Arial"/>
          <w:i/>
          <w:iCs/>
          <w:color w:val="000000"/>
          <w:sz w:val="24"/>
          <w:szCs w:val="24"/>
        </w:rPr>
        <w:t>O</w:t>
      </w:r>
      <w:r w:rsidRPr="0028498B">
        <w:rPr>
          <w:rFonts w:ascii="Arial" w:hAnsi="Arial" w:cs="Arial"/>
          <w:color w:val="000000"/>
          <w:sz w:val="24"/>
          <w:szCs w:val="24"/>
        </w:rPr>
        <w:t>), and where the threshold of 10</w:t>
      </w:r>
      <w:r w:rsidR="00823A2D" w:rsidRPr="0028498B">
        <w:rPr>
          <w:rFonts w:ascii="Arial" w:hAnsi="Arial" w:cs="Arial"/>
          <w:color w:val="000000"/>
          <w:sz w:val="24"/>
          <w:szCs w:val="24"/>
        </w:rPr>
        <w:t xml:space="preserve"> </w:t>
      </w:r>
      <w:r w:rsidRPr="0028498B">
        <w:rPr>
          <w:rFonts w:ascii="Arial" w:hAnsi="Arial" w:cs="Arial"/>
          <w:color w:val="000000"/>
          <w:sz w:val="24"/>
          <w:szCs w:val="24"/>
        </w:rPr>
        <w:t>sessions (five days) has been met</w:t>
      </w:r>
    </w:p>
    <w:p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any public examinations of which dates are published in advance</w:t>
      </w:r>
    </w:p>
    <w:p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proofErr w:type="gramStart"/>
      <w:r w:rsidRPr="0028498B">
        <w:rPr>
          <w:rFonts w:ascii="Arial" w:hAnsi="Arial" w:cs="Arial"/>
          <w:color w:val="000000"/>
          <w:sz w:val="24"/>
          <w:szCs w:val="24"/>
        </w:rPr>
        <w:t>absent</w:t>
      </w:r>
      <w:proofErr w:type="gramEnd"/>
      <w:r w:rsidRPr="0028498B">
        <w:rPr>
          <w:rFonts w:ascii="Arial" w:hAnsi="Arial" w:cs="Arial"/>
          <w:color w:val="000000"/>
          <w:sz w:val="24"/>
          <w:szCs w:val="24"/>
        </w:rPr>
        <w:t xml:space="preserve"> for any formal school assessments, </w:t>
      </w:r>
      <w:r w:rsidR="00823A2D" w:rsidRPr="0028498B">
        <w:rPr>
          <w:rFonts w:ascii="Arial" w:hAnsi="Arial" w:cs="Arial"/>
          <w:color w:val="000000"/>
          <w:sz w:val="24"/>
          <w:szCs w:val="24"/>
        </w:rPr>
        <w:t xml:space="preserve">tests or examinations where the </w:t>
      </w:r>
      <w:r w:rsidRPr="0028498B">
        <w:rPr>
          <w:rFonts w:ascii="Arial" w:hAnsi="Arial" w:cs="Arial"/>
          <w:color w:val="000000"/>
          <w:sz w:val="24"/>
          <w:szCs w:val="24"/>
        </w:rPr>
        <w:t>dates have been published in advance</w:t>
      </w:r>
      <w:r w:rsidR="00823A2D" w:rsidRPr="0028498B">
        <w:rPr>
          <w:rFonts w:ascii="Arial" w:hAnsi="Arial" w:cs="Arial"/>
          <w:color w:val="000000"/>
          <w:sz w:val="24"/>
          <w:szCs w:val="24"/>
        </w:rPr>
        <w:t xml:space="preserve"> </w:t>
      </w:r>
      <w:r w:rsidRPr="0028498B">
        <w:rPr>
          <w:rFonts w:ascii="Arial" w:hAnsi="Arial" w:cs="Arial"/>
          <w:color w:val="000000"/>
          <w:sz w:val="24"/>
          <w:szCs w:val="24"/>
        </w:rPr>
        <w:t>unless the issuing of a Penalty Notice would conflict would conflict with other</w:t>
      </w:r>
      <w:r w:rsidR="00823A2D" w:rsidRPr="0028498B">
        <w:rPr>
          <w:rFonts w:ascii="Arial" w:hAnsi="Arial" w:cs="Arial"/>
          <w:color w:val="000000"/>
          <w:sz w:val="24"/>
          <w:szCs w:val="24"/>
        </w:rPr>
        <w:t xml:space="preserve"> </w:t>
      </w:r>
      <w:r w:rsidRPr="0028498B">
        <w:rPr>
          <w:rFonts w:ascii="Arial" w:hAnsi="Arial" w:cs="Arial"/>
          <w:color w:val="000000"/>
          <w:sz w:val="24"/>
          <w:szCs w:val="24"/>
        </w:rPr>
        <w:t>intervention strategies in place or other sanctions already being processed.</w:t>
      </w:r>
    </w:p>
    <w:p w:rsidR="00823A2D" w:rsidRDefault="00823A2D" w:rsidP="0002736C">
      <w:pPr>
        <w:autoSpaceDE w:val="0"/>
        <w:autoSpaceDN w:val="0"/>
        <w:adjustRightInd w:val="0"/>
        <w:spacing w:after="0" w:line="240" w:lineRule="auto"/>
        <w:rPr>
          <w:rFonts w:ascii="Arial,Bold" w:hAnsi="Arial,Bold" w:cs="Arial,Bold"/>
          <w:b/>
          <w:bCs/>
          <w:color w:val="000000"/>
          <w:sz w:val="24"/>
          <w:szCs w:val="24"/>
        </w:rPr>
      </w:pPr>
    </w:p>
    <w:p w:rsidR="0002736C" w:rsidRPr="00823A2D"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lastRenderedPageBreak/>
        <w:t>If a child’</w:t>
      </w:r>
      <w:r w:rsidR="00823A2D">
        <w:rPr>
          <w:rFonts w:ascii="Arial,Bold" w:hAnsi="Arial,Bold" w:cs="Arial,Bold"/>
          <w:b/>
          <w:bCs/>
          <w:color w:val="000000"/>
          <w:sz w:val="24"/>
          <w:szCs w:val="24"/>
        </w:rPr>
        <w:t>s</w:t>
      </w:r>
      <w:r>
        <w:rPr>
          <w:rFonts w:ascii="Arial,Bold" w:hAnsi="Arial,Bold" w:cs="Arial,Bold"/>
          <w:b/>
          <w:bCs/>
          <w:color w:val="000000"/>
          <w:sz w:val="24"/>
          <w:szCs w:val="24"/>
        </w:rPr>
        <w:t xml:space="preserve"> unauthorised absence meets an</w:t>
      </w:r>
      <w:r w:rsidR="00823A2D">
        <w:rPr>
          <w:rFonts w:ascii="Arial,Bold" w:hAnsi="Arial,Bold" w:cs="Arial,Bold"/>
          <w:b/>
          <w:bCs/>
          <w:color w:val="000000"/>
          <w:sz w:val="24"/>
          <w:szCs w:val="24"/>
        </w:rPr>
        <w:t xml:space="preserve">y of the above criteria and the </w:t>
      </w:r>
      <w:r>
        <w:rPr>
          <w:rFonts w:ascii="Arial" w:hAnsi="Arial" w:cs="Arial"/>
          <w:b/>
          <w:bCs/>
          <w:color w:val="000000"/>
          <w:sz w:val="24"/>
          <w:szCs w:val="24"/>
        </w:rPr>
        <w:t>family or child do not require any agency support to improve the attendance</w:t>
      </w:r>
      <w:r w:rsidR="00823A2D">
        <w:rPr>
          <w:rFonts w:ascii="Arial,Bold" w:hAnsi="Arial,Bold" w:cs="Arial,Bold"/>
          <w:b/>
          <w:bCs/>
          <w:color w:val="000000"/>
          <w:sz w:val="24"/>
          <w:szCs w:val="24"/>
        </w:rPr>
        <w:t xml:space="preserve"> </w:t>
      </w:r>
      <w:r>
        <w:rPr>
          <w:rFonts w:ascii="Arial" w:hAnsi="Arial" w:cs="Arial"/>
          <w:b/>
          <w:bCs/>
          <w:color w:val="000000"/>
          <w:sz w:val="24"/>
          <w:szCs w:val="24"/>
        </w:rPr>
        <w:t>then a single Penalty Notice is issued for either:</w:t>
      </w:r>
    </w:p>
    <w:p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10 sessions of unauthorised absence or</w:t>
      </w:r>
      <w:r w:rsidR="00823A2D" w:rsidRPr="0028498B">
        <w:rPr>
          <w:rFonts w:ascii="Arial" w:hAnsi="Arial" w:cs="Arial"/>
          <w:b/>
          <w:bCs/>
          <w:color w:val="000000"/>
          <w:sz w:val="24"/>
          <w:szCs w:val="24"/>
        </w:rPr>
        <w:t xml:space="preserve"> lateness in any 10 week school </w:t>
      </w:r>
      <w:r w:rsidRPr="0028498B">
        <w:rPr>
          <w:rFonts w:ascii="Arial" w:hAnsi="Arial" w:cs="Arial"/>
          <w:b/>
          <w:bCs/>
          <w:color w:val="000000"/>
          <w:sz w:val="24"/>
          <w:szCs w:val="24"/>
        </w:rPr>
        <w:t>period</w:t>
      </w:r>
    </w:p>
    <w:p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 or more sessions of unauthorise</w:t>
      </w:r>
      <w:r w:rsidR="00823A2D" w:rsidRPr="0028498B">
        <w:rPr>
          <w:rFonts w:ascii="Arial" w:hAnsi="Arial" w:cs="Arial"/>
          <w:b/>
          <w:bCs/>
          <w:color w:val="000000"/>
          <w:sz w:val="24"/>
          <w:szCs w:val="24"/>
        </w:rPr>
        <w:t xml:space="preserve">d absence during a public exam, </w:t>
      </w:r>
      <w:r w:rsidRPr="0028498B">
        <w:rPr>
          <w:rFonts w:ascii="Arial" w:hAnsi="Arial" w:cs="Arial"/>
          <w:b/>
          <w:bCs/>
          <w:color w:val="000000"/>
          <w:sz w:val="24"/>
          <w:szCs w:val="24"/>
        </w:rPr>
        <w:t>formal school assessment of testing where dates are published in</w:t>
      </w:r>
      <w:r w:rsidR="00823A2D" w:rsidRPr="0028498B">
        <w:rPr>
          <w:rFonts w:ascii="Arial" w:hAnsi="Arial" w:cs="Arial"/>
          <w:b/>
          <w:bCs/>
          <w:color w:val="000000"/>
          <w:sz w:val="24"/>
          <w:szCs w:val="24"/>
        </w:rPr>
        <w:t xml:space="preserve"> </w:t>
      </w:r>
      <w:r w:rsidRPr="0028498B">
        <w:rPr>
          <w:rFonts w:ascii="Arial" w:hAnsi="Arial" w:cs="Arial"/>
          <w:b/>
          <w:bCs/>
          <w:color w:val="000000"/>
          <w:sz w:val="24"/>
          <w:szCs w:val="24"/>
        </w:rPr>
        <w:t>advance.</w:t>
      </w:r>
    </w:p>
    <w:p w:rsidR="00823A2D" w:rsidRDefault="00823A2D" w:rsidP="0002736C">
      <w:pPr>
        <w:autoSpaceDE w:val="0"/>
        <w:autoSpaceDN w:val="0"/>
        <w:adjustRightInd w:val="0"/>
        <w:spacing w:after="0" w:line="240" w:lineRule="auto"/>
        <w:rPr>
          <w:rFonts w:ascii="Arial" w:hAnsi="Arial" w:cs="Arial"/>
          <w:b/>
          <w:bCs/>
          <w:color w:val="000000"/>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and Carers will be warned of the likelihood o</w:t>
      </w:r>
      <w:r w:rsidR="00823A2D">
        <w:rPr>
          <w:rFonts w:ascii="Arial" w:hAnsi="Arial" w:cs="Arial"/>
          <w:color w:val="000000"/>
          <w:sz w:val="24"/>
          <w:szCs w:val="24"/>
        </w:rPr>
        <w:t xml:space="preserve">f a penalty notice being issued </w:t>
      </w:r>
      <w:r>
        <w:rPr>
          <w:rFonts w:ascii="Arial" w:hAnsi="Arial" w:cs="Arial"/>
          <w:color w:val="000000"/>
          <w:sz w:val="24"/>
          <w:szCs w:val="24"/>
        </w:rPr>
        <w:t>for unauthorised absence either via a letter, throu</w:t>
      </w:r>
      <w:r w:rsidR="00823A2D">
        <w:rPr>
          <w:rFonts w:ascii="Arial" w:hAnsi="Arial" w:cs="Arial"/>
          <w:color w:val="000000"/>
          <w:sz w:val="24"/>
          <w:szCs w:val="24"/>
        </w:rPr>
        <w:t xml:space="preserve">gh the leave of absence request </w:t>
      </w:r>
      <w:r>
        <w:rPr>
          <w:rFonts w:ascii="Arial" w:hAnsi="Arial" w:cs="Arial"/>
          <w:color w:val="000000"/>
          <w:sz w:val="24"/>
          <w:szCs w:val="24"/>
        </w:rPr>
        <w:t>form, or through the schools attendance policy and website. The penalty notice is a</w:t>
      </w:r>
      <w:r w:rsidR="00823A2D">
        <w:rPr>
          <w:rFonts w:ascii="Arial" w:hAnsi="Arial" w:cs="Arial"/>
          <w:color w:val="000000"/>
          <w:sz w:val="24"/>
          <w:szCs w:val="24"/>
        </w:rPr>
        <w:t xml:space="preserve"> </w:t>
      </w:r>
      <w:r>
        <w:rPr>
          <w:rFonts w:ascii="Arial" w:hAnsi="Arial" w:cs="Arial"/>
          <w:color w:val="000000"/>
          <w:sz w:val="24"/>
          <w:szCs w:val="24"/>
        </w:rPr>
        <w:t>fine that is issued to each parent/carer who condo</w:t>
      </w:r>
      <w:r w:rsidR="00823A2D">
        <w:rPr>
          <w:rFonts w:ascii="Arial" w:hAnsi="Arial" w:cs="Arial"/>
          <w:color w:val="000000"/>
          <w:sz w:val="24"/>
          <w:szCs w:val="24"/>
        </w:rPr>
        <w:t xml:space="preserve">ned (or was responsible for the </w:t>
      </w:r>
      <w:r>
        <w:rPr>
          <w:rFonts w:ascii="Arial" w:hAnsi="Arial" w:cs="Arial"/>
          <w:color w:val="000000"/>
          <w:sz w:val="24"/>
          <w:szCs w:val="24"/>
        </w:rPr>
        <w:t>child) during the period of unauthorised absence for which the fine has been issued.</w:t>
      </w:r>
    </w:p>
    <w:p w:rsidR="00823A2D" w:rsidRDefault="00823A2D" w:rsidP="0002736C">
      <w:pPr>
        <w:autoSpaceDE w:val="0"/>
        <w:autoSpaceDN w:val="0"/>
        <w:adjustRightInd w:val="0"/>
        <w:spacing w:after="0" w:line="240" w:lineRule="auto"/>
        <w:rPr>
          <w:rFonts w:ascii="Arial" w:hAnsi="Arial" w:cs="Arial"/>
          <w:color w:val="000000"/>
          <w:sz w:val="24"/>
          <w:szCs w:val="24"/>
        </w:rPr>
      </w:pPr>
    </w:p>
    <w:p w:rsidR="00360703"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each case of unauthorised absence the school o</w:t>
      </w:r>
      <w:r w:rsidR="00823A2D">
        <w:rPr>
          <w:rFonts w:ascii="Arial" w:hAnsi="Arial" w:cs="Arial"/>
          <w:color w:val="000000"/>
          <w:sz w:val="24"/>
          <w:szCs w:val="24"/>
        </w:rPr>
        <w:t xml:space="preserve">r Hampshire County Council will </w:t>
      </w:r>
      <w:r>
        <w:rPr>
          <w:rFonts w:ascii="Arial" w:hAnsi="Arial" w:cs="Arial"/>
          <w:color w:val="000000"/>
          <w:sz w:val="24"/>
          <w:szCs w:val="24"/>
        </w:rPr>
        <w:t xml:space="preserve">decide whether a Penalty Notice is issued </w:t>
      </w:r>
      <w:r>
        <w:rPr>
          <w:rFonts w:ascii="Arial" w:hAnsi="Arial" w:cs="Arial"/>
          <w:b/>
          <w:bCs/>
          <w:color w:val="000000"/>
          <w:sz w:val="24"/>
          <w:szCs w:val="24"/>
        </w:rPr>
        <w:t xml:space="preserve">to one or more parent/carers </w:t>
      </w:r>
      <w:r w:rsidR="00823A2D">
        <w:rPr>
          <w:rFonts w:ascii="Arial" w:hAnsi="Arial" w:cs="Arial"/>
          <w:color w:val="000000"/>
          <w:sz w:val="24"/>
          <w:szCs w:val="24"/>
        </w:rPr>
        <w:t xml:space="preserve">for each </w:t>
      </w:r>
      <w:r>
        <w:rPr>
          <w:rFonts w:ascii="Arial" w:hAnsi="Arial" w:cs="Arial"/>
          <w:color w:val="000000"/>
          <w:sz w:val="24"/>
          <w:szCs w:val="24"/>
        </w:rPr>
        <w:t xml:space="preserve">child. </w:t>
      </w:r>
      <w:r>
        <w:rPr>
          <w:rFonts w:ascii="Arial" w:hAnsi="Arial" w:cs="Arial"/>
          <w:b/>
          <w:bCs/>
          <w:color w:val="000000"/>
          <w:sz w:val="24"/>
          <w:szCs w:val="24"/>
        </w:rPr>
        <w:t xml:space="preserve">N.B </w:t>
      </w:r>
      <w:r>
        <w:rPr>
          <w:rFonts w:ascii="Arial" w:hAnsi="Arial" w:cs="Arial"/>
          <w:color w:val="000000"/>
          <w:sz w:val="24"/>
          <w:szCs w:val="24"/>
        </w:rPr>
        <w:t xml:space="preserve">This could mean four penalty notices for </w:t>
      </w:r>
      <w:r w:rsidR="00823A2D">
        <w:rPr>
          <w:rFonts w:ascii="Arial" w:hAnsi="Arial" w:cs="Arial"/>
          <w:color w:val="000000"/>
          <w:sz w:val="24"/>
          <w:szCs w:val="24"/>
        </w:rPr>
        <w:t xml:space="preserve">a family with two siblings both </w:t>
      </w:r>
      <w:r>
        <w:rPr>
          <w:rFonts w:ascii="Arial" w:hAnsi="Arial" w:cs="Arial"/>
          <w:color w:val="000000"/>
          <w:sz w:val="24"/>
          <w:szCs w:val="24"/>
        </w:rPr>
        <w:t>with unauthorised absence for holiday i.e. one PN for each child to each parent</w:t>
      </w:r>
      <w:r w:rsidR="00360703">
        <w:rPr>
          <w:rFonts w:ascii="Arial" w:hAnsi="Arial" w:cs="Arial"/>
          <w:color w:val="000000"/>
          <w:sz w:val="24"/>
          <w:szCs w:val="24"/>
        </w:rPr>
        <w:t xml:space="preserve">.  </w:t>
      </w:r>
      <w:r>
        <w:rPr>
          <w:rFonts w:ascii="Arial" w:hAnsi="Arial" w:cs="Arial"/>
          <w:color w:val="000000"/>
          <w:sz w:val="24"/>
          <w:szCs w:val="24"/>
        </w:rPr>
        <w:t>Each penalty notice carries a fine of £60 if paid withi</w:t>
      </w:r>
      <w:r w:rsidR="00823A2D">
        <w:rPr>
          <w:rFonts w:ascii="Arial" w:hAnsi="Arial" w:cs="Arial"/>
          <w:color w:val="000000"/>
          <w:sz w:val="24"/>
          <w:szCs w:val="24"/>
        </w:rPr>
        <w:t xml:space="preserve">n 21 days of the penalty notice </w:t>
      </w:r>
      <w:r>
        <w:rPr>
          <w:rFonts w:ascii="Arial" w:hAnsi="Arial" w:cs="Arial"/>
          <w:color w:val="000000"/>
          <w:sz w:val="24"/>
          <w:szCs w:val="24"/>
        </w:rPr>
        <w:t xml:space="preserve">being posted. </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fine is not paid within 21 da</w:t>
      </w:r>
      <w:r w:rsidR="00823A2D">
        <w:rPr>
          <w:rFonts w:ascii="Arial" w:hAnsi="Arial" w:cs="Arial"/>
          <w:color w:val="000000"/>
          <w:sz w:val="24"/>
          <w:szCs w:val="24"/>
        </w:rPr>
        <w:t xml:space="preserve">ys the Penalty is automatically </w:t>
      </w:r>
      <w:r>
        <w:rPr>
          <w:rFonts w:ascii="Arial" w:hAnsi="Arial" w:cs="Arial"/>
          <w:color w:val="000000"/>
          <w:sz w:val="24"/>
          <w:szCs w:val="24"/>
        </w:rPr>
        <w:t>increased to £120 if paid within 28 days. If the fine remains unpaid the Hampshire</w:t>
      </w:r>
      <w:r w:rsidR="00AC4537">
        <w:rPr>
          <w:rFonts w:ascii="Arial" w:hAnsi="Arial" w:cs="Arial"/>
          <w:color w:val="000000"/>
          <w:sz w:val="24"/>
          <w:szCs w:val="24"/>
        </w:rPr>
        <w:t xml:space="preserve"> </w:t>
      </w:r>
      <w:r>
        <w:rPr>
          <w:rFonts w:ascii="Arial" w:hAnsi="Arial" w:cs="Arial"/>
          <w:color w:val="000000"/>
          <w:sz w:val="24"/>
          <w:szCs w:val="24"/>
        </w:rPr>
        <w:t xml:space="preserve">County Council will consider prosecution for the </w:t>
      </w:r>
      <w:r w:rsidR="00823A2D">
        <w:rPr>
          <w:rFonts w:ascii="Arial" w:hAnsi="Arial" w:cs="Arial"/>
          <w:color w:val="000000"/>
          <w:sz w:val="24"/>
          <w:szCs w:val="24"/>
        </w:rPr>
        <w:t xml:space="preserve">non-attendance. Payment methods </w:t>
      </w:r>
      <w:r>
        <w:rPr>
          <w:rFonts w:ascii="Arial" w:hAnsi="Arial" w:cs="Arial"/>
          <w:color w:val="000000"/>
          <w:sz w:val="24"/>
          <w:szCs w:val="24"/>
        </w:rPr>
        <w:t>are detailed on the Penalty Notices themselves. Penalties are to be paid to</w:t>
      </w:r>
      <w:r w:rsidR="00AC4537">
        <w:rPr>
          <w:rFonts w:ascii="Arial" w:hAnsi="Arial" w:cs="Arial"/>
          <w:color w:val="000000"/>
          <w:sz w:val="24"/>
          <w:szCs w:val="24"/>
        </w:rPr>
        <w:t xml:space="preserve"> </w:t>
      </w:r>
      <w:r>
        <w:rPr>
          <w:rFonts w:ascii="Arial" w:hAnsi="Arial" w:cs="Arial"/>
          <w:color w:val="000000"/>
          <w:sz w:val="24"/>
          <w:szCs w:val="24"/>
        </w:rPr>
        <w:t>Hampshire County Council and revenue resulting fr</w:t>
      </w:r>
      <w:r w:rsidR="00823A2D">
        <w:rPr>
          <w:rFonts w:ascii="Arial" w:hAnsi="Arial" w:cs="Arial"/>
          <w:color w:val="000000"/>
          <w:sz w:val="24"/>
          <w:szCs w:val="24"/>
        </w:rPr>
        <w:t xml:space="preserve">om payment of Penalties is used </w:t>
      </w:r>
      <w:r>
        <w:rPr>
          <w:rFonts w:ascii="Arial" w:hAnsi="Arial" w:cs="Arial"/>
          <w:color w:val="000000"/>
          <w:sz w:val="24"/>
          <w:szCs w:val="24"/>
        </w:rPr>
        <w:t>by the County Council to help cover the costs of iss</w:t>
      </w:r>
      <w:r w:rsidR="00823A2D">
        <w:rPr>
          <w:rFonts w:ascii="Arial" w:hAnsi="Arial" w:cs="Arial"/>
          <w:color w:val="000000"/>
          <w:sz w:val="24"/>
          <w:szCs w:val="24"/>
        </w:rPr>
        <w:t xml:space="preserve">uing Penalty Notices and/or the </w:t>
      </w:r>
      <w:r>
        <w:rPr>
          <w:rFonts w:ascii="Arial" w:hAnsi="Arial" w:cs="Arial"/>
          <w:color w:val="000000"/>
          <w:sz w:val="24"/>
          <w:szCs w:val="24"/>
        </w:rPr>
        <w:t>cost of prosecuting recipients who do not pay.</w:t>
      </w:r>
    </w:p>
    <w:p w:rsidR="00AC4537" w:rsidRPr="00AC4537" w:rsidRDefault="00AC4537" w:rsidP="0002736C">
      <w:pPr>
        <w:autoSpaceDE w:val="0"/>
        <w:autoSpaceDN w:val="0"/>
        <w:adjustRightInd w:val="0"/>
        <w:spacing w:after="0" w:line="240" w:lineRule="auto"/>
        <w:rPr>
          <w:rFonts w:ascii="Arial" w:hAnsi="Arial" w:cs="Arial"/>
          <w:color w:val="000000"/>
          <w:sz w:val="24"/>
          <w:szCs w:val="24"/>
        </w:rPr>
      </w:pPr>
    </w:p>
    <w:p w:rsidR="0002736C" w:rsidRPr="00AC4537" w:rsidRDefault="0002736C" w:rsidP="0002736C">
      <w:pPr>
        <w:autoSpaceDE w:val="0"/>
        <w:autoSpaceDN w:val="0"/>
        <w:adjustRightInd w:val="0"/>
        <w:spacing w:after="0" w:line="240" w:lineRule="auto"/>
        <w:rPr>
          <w:rFonts w:ascii="Arial" w:hAnsi="Arial" w:cs="Arial"/>
          <w:color w:val="000000"/>
          <w:sz w:val="24"/>
          <w:szCs w:val="24"/>
        </w:rPr>
      </w:pPr>
      <w:r w:rsidRPr="00AC4537">
        <w:rPr>
          <w:rFonts w:ascii="Arial" w:hAnsi="Arial" w:cs="Arial"/>
          <w:color w:val="000000"/>
          <w:sz w:val="24"/>
          <w:szCs w:val="24"/>
        </w:rPr>
        <w:t xml:space="preserve">For further information parents/carers can request </w:t>
      </w:r>
      <w:r w:rsidR="00823A2D" w:rsidRPr="00AC4537">
        <w:rPr>
          <w:rFonts w:ascii="Arial" w:hAnsi="Arial" w:cs="Arial"/>
          <w:color w:val="000000"/>
          <w:sz w:val="24"/>
          <w:szCs w:val="24"/>
        </w:rPr>
        <w:t xml:space="preserve">a leaflet from their school and </w:t>
      </w:r>
      <w:r w:rsidRPr="00AC4537">
        <w:rPr>
          <w:rFonts w:ascii="Arial" w:hAnsi="Arial" w:cs="Arial"/>
          <w:color w:val="000000"/>
          <w:sz w:val="24"/>
          <w:szCs w:val="24"/>
        </w:rPr>
        <w:t>should visit Hampshire County Councils website at:</w:t>
      </w:r>
    </w:p>
    <w:p w:rsidR="0002736C" w:rsidRPr="00AC4537" w:rsidRDefault="0002736C" w:rsidP="0002736C">
      <w:pPr>
        <w:autoSpaceDE w:val="0"/>
        <w:autoSpaceDN w:val="0"/>
        <w:adjustRightInd w:val="0"/>
        <w:spacing w:after="0" w:line="240" w:lineRule="auto"/>
        <w:rPr>
          <w:rFonts w:ascii="Arial" w:hAnsi="Arial" w:cs="Arial"/>
          <w:color w:val="0000FF"/>
          <w:sz w:val="24"/>
          <w:szCs w:val="24"/>
        </w:rPr>
      </w:pPr>
      <w:r w:rsidRPr="00AC4537">
        <w:rPr>
          <w:rFonts w:ascii="Arial" w:hAnsi="Arial" w:cs="Arial"/>
          <w:color w:val="0000FF"/>
          <w:sz w:val="24"/>
          <w:szCs w:val="24"/>
        </w:rPr>
        <w:t>http://www3.hants.gov.uk/education/hias/learning-behaviour-attendance/attendance-guidancefor-</w:t>
      </w:r>
    </w:p>
    <w:p w:rsidR="0002736C" w:rsidRDefault="0002736C" w:rsidP="0002736C">
      <w:pPr>
        <w:autoSpaceDE w:val="0"/>
        <w:autoSpaceDN w:val="0"/>
        <w:adjustRightInd w:val="0"/>
        <w:spacing w:after="0" w:line="240" w:lineRule="auto"/>
        <w:rPr>
          <w:rFonts w:ascii="Arial" w:hAnsi="Arial" w:cs="Arial"/>
          <w:color w:val="0000FF"/>
          <w:sz w:val="24"/>
          <w:szCs w:val="24"/>
        </w:rPr>
      </w:pPr>
      <w:proofErr w:type="gramStart"/>
      <w:r w:rsidRPr="00AC4537">
        <w:rPr>
          <w:rFonts w:ascii="Arial" w:hAnsi="Arial" w:cs="Arial"/>
          <w:color w:val="0000FF"/>
          <w:sz w:val="24"/>
          <w:szCs w:val="24"/>
        </w:rPr>
        <w:t>parents/possible-penalties.htm</w:t>
      </w:r>
      <w:proofErr w:type="gramEnd"/>
    </w:p>
    <w:p w:rsidR="00E75180" w:rsidRDefault="00E75180" w:rsidP="0002736C">
      <w:pPr>
        <w:autoSpaceDE w:val="0"/>
        <w:autoSpaceDN w:val="0"/>
        <w:adjustRightInd w:val="0"/>
        <w:spacing w:after="0" w:line="240" w:lineRule="auto"/>
        <w:rPr>
          <w:rFonts w:ascii="Arial" w:hAnsi="Arial" w:cs="Arial"/>
          <w:color w:val="0000FF"/>
          <w:sz w:val="24"/>
          <w:szCs w:val="24"/>
        </w:rPr>
      </w:pPr>
    </w:p>
    <w:p w:rsidR="00E75180" w:rsidRPr="00E75180" w:rsidRDefault="00E75180" w:rsidP="00E75180">
      <w:pPr>
        <w:autoSpaceDE w:val="0"/>
        <w:autoSpaceDN w:val="0"/>
        <w:adjustRightInd w:val="0"/>
        <w:spacing w:after="0" w:line="240" w:lineRule="auto"/>
        <w:rPr>
          <w:rFonts w:ascii="Arial" w:hAnsi="Arial" w:cs="Arial"/>
          <w:sz w:val="24"/>
          <w:szCs w:val="24"/>
        </w:rPr>
      </w:pPr>
      <w:r w:rsidRPr="00E75180">
        <w:rPr>
          <w:rFonts w:ascii="Arial" w:hAnsi="Arial" w:cs="Arial"/>
          <w:sz w:val="24"/>
          <w:szCs w:val="24"/>
        </w:rPr>
        <w:t>A useful guidance leaflet for parents and carers is</w:t>
      </w:r>
      <w:r>
        <w:rPr>
          <w:rFonts w:ascii="Arial" w:hAnsi="Arial" w:cs="Arial"/>
          <w:sz w:val="24"/>
          <w:szCs w:val="24"/>
        </w:rPr>
        <w:t xml:space="preserve"> found</w:t>
      </w:r>
      <w:r w:rsidRPr="00E75180">
        <w:rPr>
          <w:rFonts w:ascii="Arial" w:hAnsi="Arial" w:cs="Arial"/>
          <w:sz w:val="24"/>
          <w:szCs w:val="24"/>
        </w:rPr>
        <w:t xml:space="preserve"> here:</w:t>
      </w:r>
    </w:p>
    <w:p w:rsidR="00E75180" w:rsidRPr="00AC4537" w:rsidRDefault="00E75180" w:rsidP="00E75180">
      <w:pPr>
        <w:autoSpaceDE w:val="0"/>
        <w:autoSpaceDN w:val="0"/>
        <w:adjustRightInd w:val="0"/>
        <w:spacing w:after="0" w:line="240" w:lineRule="auto"/>
        <w:rPr>
          <w:rFonts w:ascii="Arial" w:hAnsi="Arial" w:cs="Arial"/>
          <w:color w:val="0000FF"/>
          <w:sz w:val="24"/>
          <w:szCs w:val="24"/>
        </w:rPr>
      </w:pPr>
      <w:r w:rsidRPr="00E75180">
        <w:rPr>
          <w:rFonts w:ascii="Arial" w:hAnsi="Arial" w:cs="Arial"/>
          <w:color w:val="0000FF"/>
          <w:sz w:val="24"/>
          <w:szCs w:val="24"/>
        </w:rPr>
        <w:t>https://documents.hants.gov.uk/code-of-conduct-issuing-penalty-notices-forunauthorised-absence-from-schools.pdf</w:t>
      </w:r>
    </w:p>
    <w:p w:rsidR="00823A2D" w:rsidRDefault="00823A2D" w:rsidP="0002736C">
      <w:pPr>
        <w:autoSpaceDE w:val="0"/>
        <w:autoSpaceDN w:val="0"/>
        <w:adjustRightInd w:val="0"/>
        <w:spacing w:after="0" w:line="240" w:lineRule="auto"/>
        <w:rPr>
          <w:rFonts w:ascii="Arial" w:hAnsi="Arial" w:cs="Arial"/>
          <w:b/>
          <w:bCs/>
          <w:color w:val="000000"/>
          <w:sz w:val="24"/>
          <w:szCs w:val="24"/>
        </w:rPr>
      </w:pPr>
    </w:p>
    <w:p w:rsidR="00823A2D" w:rsidRDefault="00823A2D" w:rsidP="0002736C">
      <w:pPr>
        <w:autoSpaceDE w:val="0"/>
        <w:autoSpaceDN w:val="0"/>
        <w:adjustRightInd w:val="0"/>
        <w:spacing w:after="0" w:line="240" w:lineRule="auto"/>
        <w:rPr>
          <w:rFonts w:ascii="Arial" w:hAnsi="Arial" w:cs="Arial"/>
          <w:b/>
          <w:bCs/>
          <w:color w:val="000000"/>
          <w:sz w:val="24"/>
          <w:szCs w:val="24"/>
        </w:rPr>
      </w:pPr>
    </w:p>
    <w:p w:rsidR="0002736C" w:rsidRDefault="007C7CBA"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Other </w:t>
      </w:r>
      <w:r w:rsidR="008D03EC">
        <w:rPr>
          <w:rFonts w:ascii="Arial" w:hAnsi="Arial" w:cs="Arial"/>
          <w:b/>
          <w:bCs/>
          <w:color w:val="000000"/>
          <w:sz w:val="24"/>
          <w:szCs w:val="24"/>
        </w:rPr>
        <w:t>Absences</w:t>
      </w:r>
    </w:p>
    <w:p w:rsidR="00823A2D" w:rsidRDefault="00823A2D" w:rsidP="0002736C">
      <w:pPr>
        <w:autoSpaceDE w:val="0"/>
        <w:autoSpaceDN w:val="0"/>
        <w:adjustRightInd w:val="0"/>
        <w:spacing w:after="0" w:line="240" w:lineRule="auto"/>
        <w:rPr>
          <w:rFonts w:ascii="Arial" w:hAnsi="Arial" w:cs="Arial"/>
          <w:b/>
          <w:bCs/>
          <w:color w:val="17365D"/>
          <w:sz w:val="24"/>
          <w:szCs w:val="24"/>
        </w:rPr>
      </w:pPr>
    </w:p>
    <w:p w:rsidR="0002736C" w:rsidRPr="00823A2D"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Absence through child participation in</w:t>
      </w:r>
      <w:r w:rsidR="00823A2D">
        <w:rPr>
          <w:rFonts w:ascii="Arial" w:hAnsi="Arial" w:cs="Arial"/>
          <w:b/>
          <w:bCs/>
          <w:color w:val="000000"/>
          <w:sz w:val="24"/>
          <w:szCs w:val="24"/>
        </w:rPr>
        <w:t xml:space="preserve"> Public Performances, including </w:t>
      </w:r>
      <w:r w:rsidR="00E75180">
        <w:rPr>
          <w:rFonts w:ascii="Arial" w:hAnsi="Arial" w:cs="Arial"/>
          <w:b/>
          <w:bCs/>
          <w:color w:val="000000"/>
          <w:sz w:val="24"/>
          <w:szCs w:val="24"/>
        </w:rPr>
        <w:t>theatre, film or TV work and</w:t>
      </w:r>
      <w:r>
        <w:rPr>
          <w:rFonts w:ascii="Arial" w:hAnsi="Arial" w:cs="Arial"/>
          <w:b/>
          <w:bCs/>
          <w:color w:val="000000"/>
          <w:sz w:val="24"/>
          <w:szCs w:val="24"/>
        </w:rPr>
        <w:t xml:space="preserve"> Modelling</w:t>
      </w:r>
      <w:r>
        <w:rPr>
          <w:rFonts w:ascii="Arial" w:hAnsi="Arial" w:cs="Arial"/>
          <w:color w:val="000000"/>
          <w:sz w:val="24"/>
          <w:szCs w:val="24"/>
        </w:rPr>
        <w:t>.</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 child performer can seek leave of absence</w:t>
      </w:r>
      <w:r w:rsidR="00823A2D">
        <w:rPr>
          <w:rFonts w:ascii="Arial" w:hAnsi="Arial" w:cs="Arial"/>
          <w:color w:val="000000"/>
          <w:sz w:val="24"/>
          <w:szCs w:val="24"/>
        </w:rPr>
        <w:t xml:space="preserve"> from school for their child to </w:t>
      </w:r>
      <w:r>
        <w:rPr>
          <w:rFonts w:ascii="Arial" w:hAnsi="Arial" w:cs="Arial"/>
          <w:color w:val="000000"/>
          <w:sz w:val="24"/>
          <w:szCs w:val="24"/>
        </w:rPr>
        <w:t>take part in a performance. They must contact the He</w:t>
      </w:r>
      <w:r w:rsidR="00823A2D">
        <w:rPr>
          <w:rFonts w:ascii="Arial" w:hAnsi="Arial" w:cs="Arial"/>
          <w:color w:val="000000"/>
          <w:sz w:val="24"/>
          <w:szCs w:val="24"/>
        </w:rPr>
        <w:t xml:space="preserve">adteacher to discuss the nature </w:t>
      </w:r>
      <w:r>
        <w:rPr>
          <w:rFonts w:ascii="Arial" w:hAnsi="Arial" w:cs="Arial"/>
          <w:color w:val="000000"/>
          <w:sz w:val="24"/>
          <w:szCs w:val="24"/>
        </w:rPr>
        <w:t xml:space="preserve">and frequency of the work, whether the child has </w:t>
      </w:r>
      <w:r w:rsidR="00823A2D">
        <w:rPr>
          <w:rFonts w:ascii="Arial" w:hAnsi="Arial" w:cs="Arial"/>
          <w:color w:val="000000"/>
          <w:sz w:val="24"/>
          <w:szCs w:val="24"/>
        </w:rPr>
        <w:t xml:space="preserve">a valid performance licence and </w:t>
      </w:r>
      <w:r>
        <w:rPr>
          <w:rFonts w:ascii="Arial" w:hAnsi="Arial" w:cs="Arial"/>
          <w:color w:val="000000"/>
          <w:sz w:val="24"/>
          <w:szCs w:val="24"/>
        </w:rPr>
        <w:t>whether education will be provided by the employer during any future leave of</w:t>
      </w:r>
      <w:r w:rsidR="00823A2D">
        <w:rPr>
          <w:rFonts w:ascii="Arial" w:hAnsi="Arial" w:cs="Arial"/>
          <w:color w:val="000000"/>
          <w:sz w:val="24"/>
          <w:szCs w:val="24"/>
        </w:rPr>
        <w:t xml:space="preserve"> </w:t>
      </w:r>
      <w:r>
        <w:rPr>
          <w:rFonts w:ascii="Arial" w:hAnsi="Arial" w:cs="Arial"/>
          <w:color w:val="000000"/>
          <w:sz w:val="24"/>
          <w:szCs w:val="24"/>
        </w:rPr>
        <w:t>absence. Any absence recorded as part of a child’s participatio</w:t>
      </w:r>
      <w:r w:rsidR="00823A2D">
        <w:rPr>
          <w:rFonts w:ascii="Arial" w:hAnsi="Arial" w:cs="Arial"/>
          <w:color w:val="000000"/>
          <w:sz w:val="24"/>
          <w:szCs w:val="24"/>
        </w:rPr>
        <w:t xml:space="preserve">n in a public </w:t>
      </w:r>
      <w:r>
        <w:rPr>
          <w:rFonts w:ascii="Arial" w:hAnsi="Arial" w:cs="Arial"/>
          <w:color w:val="000000"/>
          <w:sz w:val="24"/>
          <w:szCs w:val="24"/>
        </w:rPr>
        <w:t>performance is recorded as C an authorised absence.</w:t>
      </w:r>
    </w:p>
    <w:p w:rsidR="00823A2D" w:rsidRDefault="00823A2D" w:rsidP="0002736C">
      <w:pPr>
        <w:autoSpaceDE w:val="0"/>
        <w:autoSpaceDN w:val="0"/>
        <w:adjustRightInd w:val="0"/>
        <w:spacing w:after="0" w:line="240" w:lineRule="auto"/>
        <w:rPr>
          <w:rFonts w:ascii="Arial" w:hAnsi="Arial" w:cs="Arial"/>
          <w:b/>
          <w:bCs/>
          <w:color w:val="000000"/>
          <w:sz w:val="24"/>
          <w:szCs w:val="24"/>
        </w:rPr>
      </w:pP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Absence through competing at regional, county or national level for Sport</w:t>
      </w:r>
      <w:r>
        <w:rPr>
          <w:rFonts w:ascii="Arial" w:hAnsi="Arial" w:cs="Arial"/>
          <w:color w:val="000000"/>
          <w:sz w:val="24"/>
          <w:szCs w:val="24"/>
        </w:rPr>
        <w:t>.</w:t>
      </w:r>
    </w:p>
    <w:p w:rsidR="0002736C" w:rsidRPr="00373416"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able sportsmen and women can seek l</w:t>
      </w:r>
      <w:r w:rsidR="00823A2D">
        <w:rPr>
          <w:rFonts w:ascii="Arial" w:hAnsi="Arial" w:cs="Arial"/>
          <w:color w:val="000000"/>
          <w:sz w:val="24"/>
          <w:szCs w:val="24"/>
        </w:rPr>
        <w:t xml:space="preserve">eave of absence from school for </w:t>
      </w:r>
      <w:r>
        <w:rPr>
          <w:rFonts w:ascii="Arial" w:hAnsi="Arial" w:cs="Arial"/>
          <w:color w:val="000000"/>
          <w:sz w:val="24"/>
          <w:szCs w:val="24"/>
        </w:rPr>
        <w:t>their child to take part in a regional, county, nation</w:t>
      </w:r>
      <w:r w:rsidR="00823A2D">
        <w:rPr>
          <w:rFonts w:ascii="Arial" w:hAnsi="Arial" w:cs="Arial"/>
          <w:color w:val="000000"/>
          <w:sz w:val="24"/>
          <w:szCs w:val="24"/>
        </w:rPr>
        <w:t xml:space="preserve">al and international events and </w:t>
      </w:r>
      <w:r>
        <w:rPr>
          <w:rFonts w:ascii="Arial" w:hAnsi="Arial" w:cs="Arial"/>
          <w:color w:val="000000"/>
          <w:sz w:val="24"/>
          <w:szCs w:val="24"/>
        </w:rPr>
        <w:t xml:space="preserve">competitions. It is however, down to the </w:t>
      </w:r>
      <w:r w:rsidR="00373416">
        <w:rPr>
          <w:rFonts w:ascii="Arial" w:hAnsi="Arial" w:cs="Arial"/>
          <w:color w:val="000000"/>
          <w:sz w:val="24"/>
          <w:szCs w:val="24"/>
        </w:rPr>
        <w:t>Head teacher’s</w:t>
      </w:r>
      <w:r w:rsidR="00823A2D">
        <w:rPr>
          <w:rFonts w:ascii="Arial" w:hAnsi="Arial" w:cs="Arial"/>
          <w:color w:val="000000"/>
          <w:sz w:val="24"/>
          <w:szCs w:val="24"/>
        </w:rPr>
        <w:t xml:space="preserve"> discretion whether to </w:t>
      </w:r>
      <w:r>
        <w:rPr>
          <w:rFonts w:ascii="Arial" w:hAnsi="Arial" w:cs="Arial"/>
          <w:color w:val="000000"/>
          <w:sz w:val="24"/>
          <w:szCs w:val="24"/>
        </w:rPr>
        <w:t xml:space="preserve">authorise this and they will wish to discuss with you </w:t>
      </w:r>
      <w:r w:rsidR="00823A2D">
        <w:rPr>
          <w:rFonts w:ascii="Arial" w:hAnsi="Arial" w:cs="Arial"/>
          <w:color w:val="000000"/>
          <w:sz w:val="24"/>
          <w:szCs w:val="24"/>
        </w:rPr>
        <w:t xml:space="preserve">the nature and frequency of the </w:t>
      </w:r>
      <w:r>
        <w:rPr>
          <w:rFonts w:ascii="Arial" w:hAnsi="Arial" w:cs="Arial"/>
          <w:color w:val="000000"/>
          <w:sz w:val="24"/>
          <w:szCs w:val="24"/>
        </w:rPr>
        <w:t>absence and how learning will continue if absence oc</w:t>
      </w:r>
      <w:r w:rsidR="00823A2D">
        <w:rPr>
          <w:rFonts w:ascii="Arial" w:hAnsi="Arial" w:cs="Arial"/>
          <w:color w:val="000000"/>
          <w:sz w:val="24"/>
          <w:szCs w:val="24"/>
        </w:rPr>
        <w:t xml:space="preserve">curs. Permission for your child </w:t>
      </w:r>
      <w:r>
        <w:rPr>
          <w:rFonts w:ascii="Arial" w:hAnsi="Arial" w:cs="Arial"/>
          <w:color w:val="000000"/>
          <w:sz w:val="24"/>
          <w:szCs w:val="24"/>
        </w:rPr>
        <w:t>to leave early or arrive late to attend coaching and tr</w:t>
      </w:r>
      <w:r w:rsidR="00823A2D">
        <w:rPr>
          <w:rFonts w:ascii="Arial" w:hAnsi="Arial" w:cs="Arial"/>
          <w:color w:val="000000"/>
          <w:sz w:val="24"/>
          <w:szCs w:val="24"/>
        </w:rPr>
        <w:t xml:space="preserve">aining sessions are also at the </w:t>
      </w:r>
      <w:r>
        <w:rPr>
          <w:rFonts w:ascii="Arial" w:hAnsi="Arial" w:cs="Arial"/>
          <w:color w:val="000000"/>
          <w:sz w:val="24"/>
          <w:szCs w:val="24"/>
        </w:rPr>
        <w:t>discretion of the Headteacher and are not likely to</w:t>
      </w:r>
      <w:r w:rsidR="00823A2D">
        <w:rPr>
          <w:rFonts w:ascii="Arial" w:hAnsi="Arial" w:cs="Arial"/>
          <w:color w:val="000000"/>
          <w:sz w:val="24"/>
          <w:szCs w:val="24"/>
        </w:rPr>
        <w:t xml:space="preserve"> be approved if it is a regular </w:t>
      </w:r>
      <w:r>
        <w:rPr>
          <w:rFonts w:ascii="Arial" w:hAnsi="Arial" w:cs="Arial"/>
          <w:color w:val="000000"/>
          <w:sz w:val="24"/>
          <w:szCs w:val="24"/>
        </w:rPr>
        <w:t>event, unless the sports club or association are provi</w:t>
      </w:r>
      <w:r w:rsidR="00823A2D">
        <w:rPr>
          <w:rFonts w:ascii="Arial" w:hAnsi="Arial" w:cs="Arial"/>
          <w:color w:val="000000"/>
          <w:sz w:val="24"/>
          <w:szCs w:val="24"/>
        </w:rPr>
        <w:t xml:space="preserve">ding an education tutor as part </w:t>
      </w:r>
      <w:r>
        <w:rPr>
          <w:rFonts w:ascii="Arial" w:hAnsi="Arial" w:cs="Arial"/>
          <w:color w:val="000000"/>
          <w:sz w:val="24"/>
          <w:szCs w:val="24"/>
        </w:rPr>
        <w:t>of their coaching.</w:t>
      </w:r>
    </w:p>
    <w:p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Gypsy Roma Traveller Showman and Showman families</w:t>
      </w:r>
    </w:p>
    <w:p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Absence of a child from a traveller family that has lef</w:t>
      </w:r>
      <w:r w:rsidR="00823A2D">
        <w:rPr>
          <w:rFonts w:ascii="Arial" w:hAnsi="Arial" w:cs="Arial"/>
          <w:color w:val="000000"/>
          <w:sz w:val="24"/>
          <w:szCs w:val="24"/>
        </w:rPr>
        <w:t xml:space="preserve">t the area may be authorised if </w:t>
      </w:r>
      <w:r>
        <w:rPr>
          <w:rFonts w:ascii="Arial" w:hAnsi="Arial" w:cs="Arial"/>
          <w:color w:val="000000"/>
          <w:sz w:val="24"/>
          <w:szCs w:val="24"/>
        </w:rPr>
        <w:t xml:space="preserve">the absence is for </w:t>
      </w:r>
      <w:r>
        <w:rPr>
          <w:rFonts w:ascii="Arial" w:hAnsi="Arial" w:cs="Arial"/>
          <w:b/>
          <w:bCs/>
          <w:color w:val="000000"/>
          <w:sz w:val="24"/>
          <w:szCs w:val="24"/>
        </w:rPr>
        <w:t xml:space="preserve">work purposes only </w:t>
      </w:r>
      <w:r>
        <w:rPr>
          <w:rFonts w:ascii="Arial" w:hAnsi="Arial" w:cs="Arial"/>
          <w:color w:val="000000"/>
          <w:sz w:val="24"/>
          <w:szCs w:val="24"/>
        </w:rPr>
        <w:t>and it is beli</w:t>
      </w:r>
      <w:r w:rsidR="00823A2D">
        <w:rPr>
          <w:rFonts w:ascii="Arial" w:hAnsi="Arial" w:cs="Arial"/>
          <w:color w:val="000000"/>
          <w:sz w:val="24"/>
          <w:szCs w:val="24"/>
        </w:rPr>
        <w:t xml:space="preserve">eved that the family intends to </w:t>
      </w:r>
      <w:r>
        <w:rPr>
          <w:rFonts w:ascii="Arial" w:hAnsi="Arial" w:cs="Arial"/>
          <w:color w:val="000000"/>
          <w:sz w:val="24"/>
          <w:szCs w:val="24"/>
        </w:rPr>
        <w:t>return. To ensure the continuity of learning for Traveller</w:t>
      </w:r>
      <w:r w:rsidR="00823A2D">
        <w:rPr>
          <w:rFonts w:ascii="Arial" w:hAnsi="Arial" w:cs="Arial"/>
          <w:color w:val="000000"/>
          <w:sz w:val="24"/>
          <w:szCs w:val="24"/>
        </w:rPr>
        <w:t xml:space="preserve"> children, dual registration is </w:t>
      </w:r>
      <w:r>
        <w:rPr>
          <w:rFonts w:ascii="Arial" w:hAnsi="Arial" w:cs="Arial"/>
          <w:color w:val="000000"/>
          <w:sz w:val="24"/>
          <w:szCs w:val="24"/>
        </w:rPr>
        <w:t xml:space="preserve">allowed. That means that a school cannot remove a </w:t>
      </w:r>
      <w:r w:rsidR="00823A2D">
        <w:rPr>
          <w:rFonts w:ascii="Arial" w:hAnsi="Arial" w:cs="Arial"/>
          <w:color w:val="000000"/>
          <w:sz w:val="24"/>
          <w:szCs w:val="24"/>
        </w:rPr>
        <w:t xml:space="preserve">Traveller child from the school </w:t>
      </w:r>
      <w:r>
        <w:rPr>
          <w:rFonts w:ascii="Arial" w:hAnsi="Arial" w:cs="Arial"/>
          <w:color w:val="000000"/>
          <w:sz w:val="24"/>
          <w:szCs w:val="24"/>
        </w:rPr>
        <w:t>roll while they are travelling. When the Traveller is</w:t>
      </w:r>
      <w:r w:rsidR="00823A2D">
        <w:rPr>
          <w:rFonts w:ascii="Arial" w:hAnsi="Arial" w:cs="Arial"/>
          <w:color w:val="000000"/>
          <w:sz w:val="24"/>
          <w:szCs w:val="24"/>
        </w:rPr>
        <w:t xml:space="preserve"> away the home school holds the </w:t>
      </w:r>
      <w:r>
        <w:rPr>
          <w:rFonts w:ascii="Arial" w:hAnsi="Arial" w:cs="Arial"/>
          <w:color w:val="000000"/>
          <w:sz w:val="24"/>
          <w:szCs w:val="24"/>
        </w:rPr>
        <w:t>place open and records the absence as authorised through the T code. Distance</w:t>
      </w:r>
      <w:r w:rsidR="00AC4537">
        <w:rPr>
          <w:rFonts w:ascii="Arial" w:hAnsi="Arial" w:cs="Arial"/>
          <w:color w:val="000000"/>
          <w:sz w:val="24"/>
          <w:szCs w:val="24"/>
        </w:rPr>
        <w:t xml:space="preserve"> </w:t>
      </w:r>
      <w:r>
        <w:rPr>
          <w:rFonts w:ascii="Arial" w:hAnsi="Arial" w:cs="Arial"/>
          <w:color w:val="000000"/>
          <w:sz w:val="24"/>
          <w:szCs w:val="24"/>
        </w:rPr>
        <w:t>Learning packs for traveller children are not an alternative to attendance at school.</w:t>
      </w:r>
    </w:p>
    <w:p w:rsidR="008607B8" w:rsidRDefault="008607B8" w:rsidP="0002736C">
      <w:pPr>
        <w:autoSpaceDE w:val="0"/>
        <w:autoSpaceDN w:val="0"/>
        <w:adjustRightInd w:val="0"/>
        <w:spacing w:after="0" w:line="240" w:lineRule="auto"/>
        <w:rPr>
          <w:rFonts w:ascii="Arial" w:hAnsi="Arial" w:cs="Arial"/>
          <w:color w:val="000000"/>
          <w:sz w:val="24"/>
          <w:szCs w:val="24"/>
        </w:rPr>
      </w:pPr>
    </w:p>
    <w:p w:rsidR="008607B8" w:rsidRDefault="008607B8" w:rsidP="0002736C">
      <w:pPr>
        <w:autoSpaceDE w:val="0"/>
        <w:autoSpaceDN w:val="0"/>
        <w:adjustRightInd w:val="0"/>
        <w:spacing w:after="0" w:line="240" w:lineRule="auto"/>
        <w:rPr>
          <w:rFonts w:ascii="Arial" w:hAnsi="Arial" w:cs="Arial"/>
          <w:color w:val="000000"/>
          <w:sz w:val="24"/>
          <w:szCs w:val="24"/>
        </w:rPr>
      </w:pPr>
    </w:p>
    <w:p w:rsidR="008607B8" w:rsidRDefault="008607B8" w:rsidP="008607B8">
      <w:pPr>
        <w:pStyle w:val="Heading1"/>
      </w:pPr>
      <w:r>
        <w:t>Attendance Contract Template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rsidTr="008607B8">
        <w:tc>
          <w:tcPr>
            <w:tcW w:w="3168" w:type="dxa"/>
          </w:tcPr>
          <w:p w:rsidR="008607B8" w:rsidRPr="00701F3F" w:rsidRDefault="008607B8" w:rsidP="00041BD4">
            <w:pPr>
              <w:pStyle w:val="Heading3"/>
            </w:pPr>
            <w:r w:rsidRPr="00701F3F">
              <w:t>Date/time of meeting</w:t>
            </w:r>
            <w:r w:rsidRPr="00701F3F">
              <w:rPr>
                <w:bCs w:val="0"/>
              </w:rPr>
              <w:t>:</w:t>
            </w: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r>
              <w:rPr>
                <w:rFonts w:ascii="Arial" w:hAnsi="Arial" w:cs="Arial"/>
                <w:b/>
                <w:bCs/>
                <w:sz w:val="28"/>
              </w:rPr>
              <w:t>Venue:</w:t>
            </w:r>
          </w:p>
        </w:tc>
        <w:tc>
          <w:tcPr>
            <w:tcW w:w="7459" w:type="dxa"/>
          </w:tcPr>
          <w:p w:rsidR="008607B8" w:rsidRDefault="008607B8" w:rsidP="00041BD4">
            <w:pPr>
              <w:jc w:val="both"/>
              <w:rPr>
                <w:rFonts w:ascii="Arial" w:hAnsi="Arial" w:cs="Arial"/>
                <w:sz w:val="28"/>
              </w:rPr>
            </w:pPr>
          </w:p>
        </w:tc>
      </w:tr>
    </w:tbl>
    <w:p w:rsidR="008607B8" w:rsidRDefault="008607B8" w:rsidP="008607B8">
      <w:pPr>
        <w:jc w:val="both"/>
        <w:rPr>
          <w:rFonts w:ascii="Arial" w:hAnsi="Arial" w:cs="Arial"/>
          <w:b/>
          <w:bCs/>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rsidTr="008607B8">
        <w:tc>
          <w:tcPr>
            <w:tcW w:w="3168" w:type="dxa"/>
          </w:tcPr>
          <w:p w:rsidR="008607B8" w:rsidRDefault="008607B8" w:rsidP="00041BD4">
            <w:pPr>
              <w:pStyle w:val="Heading3"/>
            </w:pPr>
            <w:r>
              <w:t>Pupil name</w:t>
            </w:r>
            <w:r w:rsidRPr="00701F3F">
              <w:rPr>
                <w:bCs w:val="0"/>
              </w:rPr>
              <w:t>:</w:t>
            </w: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r>
              <w:rPr>
                <w:rFonts w:ascii="Arial" w:hAnsi="Arial" w:cs="Arial"/>
                <w:b/>
                <w:bCs/>
                <w:sz w:val="28"/>
              </w:rPr>
              <w:t>Date of birth:</w:t>
            </w: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r>
              <w:rPr>
                <w:rFonts w:ascii="Arial" w:hAnsi="Arial" w:cs="Arial"/>
                <w:b/>
                <w:bCs/>
                <w:sz w:val="28"/>
              </w:rPr>
              <w:t>Address:</w:t>
            </w: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r>
              <w:rPr>
                <w:rFonts w:ascii="Arial" w:hAnsi="Arial" w:cs="Arial"/>
                <w:b/>
                <w:bCs/>
                <w:sz w:val="28"/>
              </w:rPr>
              <w:t>School:</w:t>
            </w:r>
          </w:p>
        </w:tc>
        <w:tc>
          <w:tcPr>
            <w:tcW w:w="7459" w:type="dxa"/>
          </w:tcPr>
          <w:p w:rsidR="008607B8" w:rsidRDefault="008607B8" w:rsidP="00041BD4">
            <w:pPr>
              <w:jc w:val="both"/>
              <w:rPr>
                <w:rFonts w:ascii="Arial" w:hAnsi="Arial" w:cs="Arial"/>
                <w:sz w:val="28"/>
              </w:rPr>
            </w:pPr>
          </w:p>
        </w:tc>
      </w:tr>
      <w:tr w:rsidR="008607B8" w:rsidTr="008607B8">
        <w:tc>
          <w:tcPr>
            <w:tcW w:w="3168" w:type="dxa"/>
          </w:tcPr>
          <w:p w:rsidR="008607B8" w:rsidRDefault="008607B8" w:rsidP="00041BD4">
            <w:pPr>
              <w:jc w:val="both"/>
              <w:rPr>
                <w:rFonts w:ascii="Arial" w:hAnsi="Arial" w:cs="Arial"/>
                <w:b/>
                <w:bCs/>
                <w:sz w:val="28"/>
              </w:rPr>
            </w:pPr>
          </w:p>
        </w:tc>
        <w:tc>
          <w:tcPr>
            <w:tcW w:w="7459" w:type="dxa"/>
          </w:tcPr>
          <w:p w:rsidR="008607B8" w:rsidRDefault="008607B8" w:rsidP="00041BD4">
            <w:pPr>
              <w:jc w:val="both"/>
              <w:rPr>
                <w:rFonts w:ascii="Arial" w:hAnsi="Arial" w:cs="Arial"/>
                <w:sz w:val="28"/>
              </w:rPr>
            </w:pPr>
          </w:p>
        </w:tc>
      </w:tr>
    </w:tbl>
    <w:p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rsidTr="008607B8">
        <w:tc>
          <w:tcPr>
            <w:tcW w:w="3168" w:type="dxa"/>
          </w:tcPr>
          <w:p w:rsidR="008607B8" w:rsidRDefault="008607B8" w:rsidP="00041BD4">
            <w:pPr>
              <w:jc w:val="both"/>
              <w:rPr>
                <w:rFonts w:ascii="Arial" w:hAnsi="Arial" w:cs="Arial"/>
                <w:b/>
                <w:bCs/>
                <w:sz w:val="28"/>
              </w:rPr>
            </w:pPr>
            <w:r>
              <w:rPr>
                <w:rFonts w:ascii="Arial" w:hAnsi="Arial" w:cs="Arial"/>
                <w:b/>
                <w:bCs/>
                <w:sz w:val="28"/>
              </w:rPr>
              <w:t>Present at meeting:</w:t>
            </w:r>
          </w:p>
        </w:tc>
        <w:tc>
          <w:tcPr>
            <w:tcW w:w="7459" w:type="dxa"/>
          </w:tcPr>
          <w:p w:rsidR="008607B8" w:rsidRDefault="008607B8" w:rsidP="00041BD4">
            <w:pPr>
              <w:jc w:val="both"/>
              <w:rPr>
                <w:rFonts w:ascii="Arial" w:hAnsi="Arial" w:cs="Arial"/>
                <w:sz w:val="28"/>
              </w:rPr>
            </w:pPr>
          </w:p>
        </w:tc>
      </w:tr>
    </w:tbl>
    <w:p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8607B8" w:rsidTr="008607B8">
        <w:tc>
          <w:tcPr>
            <w:tcW w:w="10627" w:type="dxa"/>
          </w:tcPr>
          <w:p w:rsidR="008607B8" w:rsidRDefault="008607B8" w:rsidP="00041BD4">
            <w:pPr>
              <w:jc w:val="both"/>
              <w:rPr>
                <w:rFonts w:ascii="Arial" w:hAnsi="Arial" w:cs="Arial"/>
                <w:sz w:val="28"/>
              </w:rPr>
            </w:pPr>
            <w:r>
              <w:rPr>
                <w:rFonts w:ascii="Arial" w:hAnsi="Arial" w:cs="Arial"/>
                <w:b/>
                <w:bCs/>
                <w:sz w:val="28"/>
              </w:rPr>
              <w:t>Action agreed</w:t>
            </w:r>
          </w:p>
        </w:tc>
      </w:tr>
      <w:tr w:rsidR="008607B8" w:rsidTr="008607B8">
        <w:tc>
          <w:tcPr>
            <w:tcW w:w="10627" w:type="dxa"/>
          </w:tcPr>
          <w:p w:rsidR="008607B8" w:rsidRDefault="008607B8" w:rsidP="00041BD4">
            <w:pPr>
              <w:pStyle w:val="BodyText"/>
              <w:jc w:val="left"/>
            </w:pPr>
            <w:r>
              <w:t>EXAMPLES OF ACTION AGREED:</w:t>
            </w:r>
          </w:p>
          <w:p w:rsidR="008607B8" w:rsidRDefault="008607B8" w:rsidP="008607B8">
            <w:pPr>
              <w:pStyle w:val="BodyText"/>
              <w:numPr>
                <w:ilvl w:val="0"/>
                <w:numId w:val="21"/>
              </w:numPr>
              <w:jc w:val="left"/>
            </w:pPr>
            <w:r>
              <w:t>Pupil will arrive at school by 8.30 a.m. every day.</w:t>
            </w:r>
          </w:p>
          <w:p w:rsidR="008607B8" w:rsidRDefault="008607B8" w:rsidP="008607B8">
            <w:pPr>
              <w:pStyle w:val="BodyText"/>
              <w:numPr>
                <w:ilvl w:val="0"/>
                <w:numId w:val="21"/>
              </w:numPr>
              <w:jc w:val="left"/>
            </w:pPr>
            <w:r>
              <w:t>Parent will inform the school on the first day of a sickness absence and provide a note upon pupil’s return.</w:t>
            </w:r>
          </w:p>
          <w:p w:rsidR="008607B8" w:rsidRDefault="008607B8" w:rsidP="008607B8">
            <w:pPr>
              <w:pStyle w:val="BodyText"/>
              <w:numPr>
                <w:ilvl w:val="0"/>
                <w:numId w:val="21"/>
              </w:numPr>
              <w:jc w:val="left"/>
            </w:pPr>
            <w:r>
              <w:t xml:space="preserve">Parent will provide medical evidence for every sickness absence pupil may incur. </w:t>
            </w:r>
          </w:p>
          <w:p w:rsidR="008607B8" w:rsidRPr="00701F3F" w:rsidRDefault="008607B8" w:rsidP="008607B8">
            <w:pPr>
              <w:pStyle w:val="BodyText"/>
              <w:numPr>
                <w:ilvl w:val="0"/>
                <w:numId w:val="21"/>
              </w:numPr>
              <w:jc w:val="left"/>
            </w:pPr>
            <w:r>
              <w:t xml:space="preserve">Are any </w:t>
            </w:r>
            <w:r w:rsidR="00373416">
              <w:t>issues preventing</w:t>
            </w:r>
            <w:r>
              <w:t xml:space="preserve"> pupil from attending regularly, school staff will be informed?</w:t>
            </w:r>
          </w:p>
        </w:tc>
      </w:tr>
    </w:tbl>
    <w:p w:rsidR="008607B8" w:rsidRDefault="008607B8" w:rsidP="008607B8">
      <w:pPr>
        <w:jc w:val="both"/>
        <w:rPr>
          <w:rFonts w:ascii="Arial" w:hAnsi="Arial" w:cs="Arial"/>
          <w:sz w:val="28"/>
        </w:rPr>
      </w:pPr>
    </w:p>
    <w:p w:rsidR="005440FA" w:rsidRDefault="005440FA" w:rsidP="008607B8">
      <w:pPr>
        <w:jc w:val="both"/>
        <w:rPr>
          <w:rFonts w:ascii="Arial" w:hAnsi="Arial" w:cs="Arial"/>
          <w:sz w:val="28"/>
        </w:rPr>
      </w:pPr>
    </w:p>
    <w:p w:rsidR="005440FA" w:rsidRDefault="005440FA"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6366"/>
      </w:tblGrid>
      <w:tr w:rsidR="008607B8" w:rsidTr="008607B8">
        <w:tc>
          <w:tcPr>
            <w:tcW w:w="4261" w:type="dxa"/>
          </w:tcPr>
          <w:p w:rsidR="008607B8" w:rsidRDefault="008607B8" w:rsidP="00041BD4">
            <w:pPr>
              <w:rPr>
                <w:rFonts w:ascii="Arial" w:hAnsi="Arial" w:cs="Arial"/>
                <w:sz w:val="28"/>
              </w:rPr>
            </w:pPr>
            <w:r>
              <w:rPr>
                <w:rFonts w:ascii="Arial" w:hAnsi="Arial" w:cs="Arial"/>
                <w:sz w:val="28"/>
              </w:rPr>
              <w:t>Attendance target:</w:t>
            </w:r>
          </w:p>
        </w:tc>
        <w:tc>
          <w:tcPr>
            <w:tcW w:w="6366" w:type="dxa"/>
          </w:tcPr>
          <w:p w:rsidR="008607B8" w:rsidRDefault="008607B8" w:rsidP="00041BD4">
            <w:pPr>
              <w:rPr>
                <w:rFonts w:ascii="Arial" w:hAnsi="Arial" w:cs="Arial"/>
                <w:sz w:val="28"/>
              </w:rPr>
            </w:pPr>
            <w:r>
              <w:rPr>
                <w:rFonts w:ascii="Arial" w:hAnsi="Arial" w:cs="Arial"/>
                <w:sz w:val="28"/>
              </w:rPr>
              <w:t>100%</w:t>
            </w:r>
          </w:p>
        </w:tc>
      </w:tr>
      <w:tr w:rsidR="008607B8" w:rsidTr="008607B8">
        <w:tc>
          <w:tcPr>
            <w:tcW w:w="4261" w:type="dxa"/>
          </w:tcPr>
          <w:p w:rsidR="008607B8" w:rsidRDefault="008607B8" w:rsidP="00041BD4">
            <w:pPr>
              <w:rPr>
                <w:rFonts w:ascii="Arial" w:hAnsi="Arial" w:cs="Arial"/>
                <w:sz w:val="28"/>
              </w:rPr>
            </w:pPr>
            <w:r>
              <w:rPr>
                <w:rFonts w:ascii="Arial" w:hAnsi="Arial" w:cs="Arial"/>
                <w:sz w:val="28"/>
              </w:rPr>
              <w:t>Timescale for improvement:</w:t>
            </w:r>
          </w:p>
        </w:tc>
        <w:tc>
          <w:tcPr>
            <w:tcW w:w="6366" w:type="dxa"/>
          </w:tcPr>
          <w:p w:rsidR="008607B8" w:rsidRPr="00C92983" w:rsidRDefault="008607B8" w:rsidP="00041BD4">
            <w:pPr>
              <w:rPr>
                <w:rFonts w:ascii="Arial" w:hAnsi="Arial" w:cs="Arial"/>
                <w:i/>
                <w:sz w:val="28"/>
              </w:rPr>
            </w:pPr>
          </w:p>
        </w:tc>
      </w:tr>
    </w:tbl>
    <w:p w:rsidR="008607B8" w:rsidRDefault="008607B8" w:rsidP="008607B8">
      <w:pPr>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363"/>
      </w:tblGrid>
      <w:tr w:rsidR="008607B8" w:rsidRPr="00B52D98" w:rsidTr="008607B8">
        <w:tc>
          <w:tcPr>
            <w:tcW w:w="4264" w:type="dxa"/>
            <w:shd w:val="clear" w:color="auto" w:fill="auto"/>
          </w:tcPr>
          <w:p w:rsidR="008607B8" w:rsidRPr="00B52D98" w:rsidRDefault="008607B8" w:rsidP="00041BD4">
            <w:pPr>
              <w:rPr>
                <w:rFonts w:ascii="Arial" w:hAnsi="Arial" w:cs="Arial"/>
                <w:sz w:val="28"/>
              </w:rPr>
            </w:pPr>
            <w:r w:rsidRPr="00B52D98">
              <w:rPr>
                <w:rFonts w:ascii="Arial" w:hAnsi="Arial" w:cs="Arial"/>
                <w:sz w:val="28"/>
              </w:rPr>
              <w:t>Date for review meeting:</w:t>
            </w:r>
          </w:p>
        </w:tc>
        <w:tc>
          <w:tcPr>
            <w:tcW w:w="6363" w:type="dxa"/>
            <w:shd w:val="clear" w:color="auto" w:fill="auto"/>
          </w:tcPr>
          <w:p w:rsidR="008607B8" w:rsidRPr="00B52D98" w:rsidRDefault="008607B8" w:rsidP="00041BD4">
            <w:pPr>
              <w:rPr>
                <w:rFonts w:ascii="Arial" w:hAnsi="Arial" w:cs="Arial"/>
                <w:sz w:val="28"/>
              </w:rPr>
            </w:pPr>
          </w:p>
        </w:tc>
      </w:tr>
    </w:tbl>
    <w:p w:rsidR="008607B8" w:rsidRDefault="008607B8" w:rsidP="008607B8">
      <w:pPr>
        <w:rPr>
          <w:rFonts w:ascii="Arial" w:hAnsi="Arial" w:cs="Arial"/>
          <w:sz w:val="28"/>
        </w:rPr>
      </w:pPr>
    </w:p>
    <w:p w:rsidR="008607B8" w:rsidRDefault="008607B8" w:rsidP="008607B8">
      <w:pPr>
        <w:rPr>
          <w:rFonts w:ascii="Arial" w:hAnsi="Arial" w:cs="Arial"/>
          <w:sz w:val="28"/>
        </w:rPr>
      </w:pPr>
      <w:proofErr w:type="gramStart"/>
      <w:r>
        <w:rPr>
          <w:rFonts w:ascii="Arial" w:hAnsi="Arial" w:cs="Arial"/>
          <w:sz w:val="28"/>
        </w:rPr>
        <w:t>I  confirm</w:t>
      </w:r>
      <w:proofErr w:type="gramEnd"/>
      <w:r>
        <w:rPr>
          <w:rFonts w:ascii="Arial" w:hAnsi="Arial" w:cs="Arial"/>
          <w:sz w:val="28"/>
        </w:rPr>
        <w:t xml:space="preserve"> that this Attendance Action Plan was agreed by all present.</w:t>
      </w:r>
    </w:p>
    <w:p w:rsidR="008607B8" w:rsidRDefault="008607B8" w:rsidP="008607B8">
      <w:pPr>
        <w:rPr>
          <w:rFonts w:ascii="Arial" w:hAnsi="Arial" w:cs="Arial"/>
          <w:sz w:val="28"/>
        </w:rPr>
      </w:pPr>
    </w:p>
    <w:p w:rsidR="008607B8" w:rsidRDefault="008607B8" w:rsidP="008607B8">
      <w:pPr>
        <w:rPr>
          <w:rFonts w:ascii="Arial" w:hAnsi="Arial" w:cs="Arial"/>
          <w:sz w:val="28"/>
        </w:rPr>
      </w:pPr>
      <w:r>
        <w:rPr>
          <w:rFonts w:ascii="Arial" w:hAnsi="Arial" w:cs="Arial"/>
          <w:sz w:val="28"/>
        </w:rPr>
        <w:t>Signed:</w:t>
      </w:r>
    </w:p>
    <w:p w:rsidR="008607B8" w:rsidRDefault="008607B8" w:rsidP="008607B8">
      <w:pPr>
        <w:rPr>
          <w:rFonts w:ascii="Arial" w:hAnsi="Arial" w:cs="Arial"/>
          <w:sz w:val="28"/>
        </w:rPr>
      </w:pPr>
    </w:p>
    <w:p w:rsidR="008607B8" w:rsidRDefault="008607B8" w:rsidP="008607B8">
      <w:pPr>
        <w:rPr>
          <w:rFonts w:ascii="Arial" w:hAnsi="Arial" w:cs="Arial"/>
          <w:sz w:val="28"/>
        </w:rPr>
      </w:pPr>
      <w:r>
        <w:rPr>
          <w:rFonts w:ascii="Arial" w:hAnsi="Arial" w:cs="Arial"/>
          <w:sz w:val="28"/>
        </w:rPr>
        <w:t>……………………………………………    Parent/carer</w:t>
      </w:r>
    </w:p>
    <w:p w:rsidR="008607B8" w:rsidRDefault="008607B8" w:rsidP="008607B8">
      <w:pPr>
        <w:rPr>
          <w:rFonts w:ascii="Arial" w:hAnsi="Arial" w:cs="Arial"/>
          <w:sz w:val="28"/>
        </w:rPr>
      </w:pPr>
    </w:p>
    <w:p w:rsidR="008607B8" w:rsidRDefault="008607B8" w:rsidP="008607B8">
      <w:pPr>
        <w:rPr>
          <w:rFonts w:ascii="Arial" w:hAnsi="Arial" w:cs="Arial"/>
          <w:sz w:val="28"/>
        </w:rPr>
      </w:pPr>
      <w:r>
        <w:rPr>
          <w:rFonts w:ascii="Arial" w:hAnsi="Arial" w:cs="Arial"/>
          <w:sz w:val="28"/>
        </w:rPr>
        <w:t>……………………………………………    Pupil</w:t>
      </w:r>
    </w:p>
    <w:p w:rsidR="008607B8" w:rsidRDefault="008607B8" w:rsidP="008607B8">
      <w:pPr>
        <w:rPr>
          <w:rFonts w:ascii="Arial" w:hAnsi="Arial" w:cs="Arial"/>
          <w:sz w:val="28"/>
        </w:rPr>
      </w:pPr>
    </w:p>
    <w:p w:rsidR="008607B8" w:rsidRDefault="008607B8" w:rsidP="008607B8">
      <w:pPr>
        <w:rPr>
          <w:rFonts w:ascii="Arial" w:hAnsi="Arial" w:cs="Arial"/>
          <w:sz w:val="28"/>
        </w:rPr>
      </w:pPr>
      <w:r>
        <w:rPr>
          <w:rFonts w:ascii="Arial" w:hAnsi="Arial" w:cs="Arial"/>
          <w:sz w:val="28"/>
        </w:rPr>
        <w:t>……………………………………………</w:t>
      </w:r>
      <w:r>
        <w:rPr>
          <w:rFonts w:ascii="Arial" w:hAnsi="Arial" w:cs="Arial"/>
          <w:sz w:val="28"/>
        </w:rPr>
        <w:tab/>
        <w:t>School Representative</w:t>
      </w:r>
    </w:p>
    <w:p w:rsidR="008607B8" w:rsidRDefault="008607B8" w:rsidP="008607B8">
      <w:pPr>
        <w:rPr>
          <w:rFonts w:ascii="Arial" w:hAnsi="Arial" w:cs="Arial"/>
          <w:sz w:val="28"/>
        </w:rPr>
      </w:pPr>
    </w:p>
    <w:p w:rsidR="008607B8" w:rsidRDefault="008607B8" w:rsidP="008607B8">
      <w:pPr>
        <w:rPr>
          <w:rFonts w:ascii="Arial" w:hAnsi="Arial" w:cs="Arial"/>
          <w:sz w:val="28"/>
        </w:rPr>
      </w:pPr>
      <w:r>
        <w:rPr>
          <w:rFonts w:ascii="Arial" w:hAnsi="Arial" w:cs="Arial"/>
          <w:sz w:val="28"/>
        </w:rPr>
        <w:t>……………………………………………</w:t>
      </w:r>
      <w:r>
        <w:rPr>
          <w:rFonts w:ascii="Arial" w:hAnsi="Arial" w:cs="Arial"/>
          <w:sz w:val="28"/>
        </w:rPr>
        <w:tab/>
        <w:t>Other Agency</w:t>
      </w:r>
    </w:p>
    <w:p w:rsidR="008607B8" w:rsidRDefault="008607B8" w:rsidP="008607B8">
      <w:pPr>
        <w:jc w:val="both"/>
        <w:rPr>
          <w:rFonts w:ascii="Arial" w:hAnsi="Arial" w:cs="Arial"/>
          <w:sz w:val="28"/>
        </w:rPr>
      </w:pPr>
    </w:p>
    <w:p w:rsidR="008607B8" w:rsidRDefault="008607B8"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pPr>
    </w:p>
    <w:p w:rsidR="00D73B57" w:rsidRDefault="00D73B57" w:rsidP="0002736C">
      <w:pPr>
        <w:autoSpaceDE w:val="0"/>
        <w:autoSpaceDN w:val="0"/>
        <w:adjustRightInd w:val="0"/>
        <w:spacing w:after="0" w:line="240" w:lineRule="auto"/>
        <w:rPr>
          <w:rFonts w:ascii="Arial" w:hAnsi="Arial" w:cs="Arial"/>
          <w:color w:val="000000"/>
          <w:sz w:val="24"/>
          <w:szCs w:val="24"/>
        </w:rPr>
        <w:sectPr w:rsidR="00D73B57" w:rsidSect="00884839">
          <w:footerReference w:type="default" r:id="rId9"/>
          <w:pgSz w:w="11906" w:h="16838"/>
          <w:pgMar w:top="720" w:right="720" w:bottom="720" w:left="720" w:header="708" w:footer="708" w:gutter="0"/>
          <w:cols w:space="708"/>
          <w:docGrid w:linePitch="360"/>
        </w:sectPr>
      </w:pPr>
    </w:p>
    <w:p w:rsidR="00D73B57" w:rsidRPr="00411A3F" w:rsidRDefault="00D73B57" w:rsidP="00D73B57">
      <w:pPr>
        <w:jc w:val="center"/>
        <w:rPr>
          <w:rFonts w:ascii="Arial Narrow" w:hAnsi="Arial Narrow"/>
          <w:b/>
          <w:sz w:val="24"/>
        </w:rPr>
      </w:pPr>
      <w:r w:rsidRPr="00411A3F">
        <w:rPr>
          <w:rFonts w:ascii="Arial Narrow" w:hAnsi="Arial Narrow"/>
          <w:b/>
          <w:sz w:val="24"/>
        </w:rPr>
        <w:lastRenderedPageBreak/>
        <w:t>Grange Community Junior School -Flow chart for children absent from school</w:t>
      </w:r>
    </w:p>
    <w:tbl>
      <w:tblPr>
        <w:tblStyle w:val="TableGrid"/>
        <w:tblW w:w="15568" w:type="dxa"/>
        <w:tblLook w:val="04A0" w:firstRow="1" w:lastRow="0" w:firstColumn="1" w:lastColumn="0" w:noHBand="0" w:noVBand="1"/>
      </w:tblPr>
      <w:tblGrid>
        <w:gridCol w:w="1945"/>
        <w:gridCol w:w="1949"/>
        <w:gridCol w:w="3888"/>
        <w:gridCol w:w="3888"/>
        <w:gridCol w:w="3898"/>
      </w:tblGrid>
      <w:tr w:rsidR="00D73B57" w:rsidRPr="00411A3F" w:rsidTr="00041BD4">
        <w:trPr>
          <w:trHeight w:val="282"/>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rsidR="00D73B57" w:rsidRPr="00411A3F" w:rsidRDefault="00D73B57" w:rsidP="00041BD4">
            <w:pPr>
              <w:jc w:val="center"/>
              <w:rPr>
                <w:rFonts w:ascii="Arial Narrow" w:hAnsi="Arial Narrow"/>
                <w:b/>
              </w:rPr>
            </w:pPr>
            <w:r w:rsidRPr="00411A3F">
              <w:rPr>
                <w:rFonts w:ascii="Arial Narrow" w:hAnsi="Arial Narrow"/>
                <w:b/>
              </w:rPr>
              <w:t>Child is on roll but not attending</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rsidR="00D73B57" w:rsidRPr="00411A3F" w:rsidRDefault="00D73B57" w:rsidP="00041BD4">
            <w:pPr>
              <w:jc w:val="center"/>
              <w:rPr>
                <w:rFonts w:ascii="Arial Narrow" w:hAnsi="Arial Narrow"/>
                <w:b/>
              </w:rPr>
            </w:pPr>
            <w:r w:rsidRPr="00411A3F">
              <w:rPr>
                <w:rFonts w:ascii="Arial Narrow" w:hAnsi="Arial Narrow"/>
                <w:b/>
              </w:rPr>
              <w:t>Child moving out of county</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rsidR="00D73B57" w:rsidRPr="00411A3F" w:rsidRDefault="00D73B57" w:rsidP="00041BD4">
            <w:pPr>
              <w:jc w:val="center"/>
              <w:rPr>
                <w:rFonts w:ascii="Arial Narrow" w:hAnsi="Arial Narrow"/>
                <w:b/>
              </w:rPr>
            </w:pPr>
            <w:r w:rsidRPr="00411A3F">
              <w:rPr>
                <w:rFonts w:ascii="Arial Narrow" w:hAnsi="Arial Narrow"/>
                <w:b/>
              </w:rPr>
              <w:t>Family moving abroad</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rsidR="00D73B57" w:rsidRPr="00411A3F" w:rsidRDefault="00D73B57" w:rsidP="00041BD4">
            <w:pPr>
              <w:jc w:val="center"/>
              <w:rPr>
                <w:rFonts w:ascii="Arial Narrow" w:hAnsi="Arial Narrow"/>
                <w:b/>
              </w:rPr>
            </w:pPr>
            <w:r w:rsidRPr="00411A3F">
              <w:rPr>
                <w:rFonts w:ascii="Arial Narrow" w:hAnsi="Arial Narrow"/>
                <w:b/>
              </w:rPr>
              <w:t>School Allocations(intake or in-year</w:t>
            </w:r>
          </w:p>
          <w:p w:rsidR="00D73B57" w:rsidRPr="00411A3F" w:rsidRDefault="00D73B57" w:rsidP="00041BD4">
            <w:pPr>
              <w:jc w:val="center"/>
              <w:rPr>
                <w:rFonts w:ascii="Arial Narrow" w:hAnsi="Arial Narrow"/>
                <w:b/>
              </w:rPr>
            </w:pPr>
            <w:r w:rsidRPr="00411A3F">
              <w:rPr>
                <w:rFonts w:ascii="Arial Narrow" w:hAnsi="Arial Narrow"/>
                <w:b/>
              </w:rPr>
              <w:t>admissions rounds)</w:t>
            </w:r>
          </w:p>
        </w:tc>
      </w:tr>
      <w:tr w:rsidR="00D73B57" w:rsidRPr="00411A3F" w:rsidTr="00041BD4">
        <w:trPr>
          <w:trHeight w:val="141"/>
        </w:trPr>
        <w:tc>
          <w:tcPr>
            <w:tcW w:w="3894" w:type="dxa"/>
            <w:gridSpan w:val="2"/>
            <w:tcBorders>
              <w:top w:val="single" w:sz="18" w:space="0" w:color="auto"/>
              <w:left w:val="nil"/>
              <w:bottom w:val="single" w:sz="18" w:space="0" w:color="auto"/>
              <w:right w:val="nil"/>
            </w:tcBorders>
          </w:tcPr>
          <w:p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rsidR="00D73B57" w:rsidRPr="006214F3" w:rsidRDefault="00D73B57" w:rsidP="00041BD4">
            <w:pPr>
              <w:jc w:val="center"/>
              <w:rPr>
                <w:rFonts w:ascii="Arial Narrow" w:hAnsi="Arial Narrow"/>
                <w:sz w:val="10"/>
              </w:rPr>
            </w:pPr>
          </w:p>
        </w:tc>
        <w:tc>
          <w:tcPr>
            <w:tcW w:w="3898" w:type="dxa"/>
            <w:tcBorders>
              <w:top w:val="single" w:sz="18" w:space="0" w:color="auto"/>
              <w:left w:val="nil"/>
              <w:bottom w:val="single" w:sz="18" w:space="0" w:color="auto"/>
              <w:right w:val="nil"/>
            </w:tcBorders>
          </w:tcPr>
          <w:p w:rsidR="00D73B57" w:rsidRPr="006214F3" w:rsidRDefault="00D73B57" w:rsidP="00041BD4">
            <w:pPr>
              <w:jc w:val="center"/>
              <w:rPr>
                <w:rFonts w:ascii="Arial Narrow" w:hAnsi="Arial Narrow"/>
                <w:sz w:val="10"/>
              </w:rPr>
            </w:pPr>
          </w:p>
        </w:tc>
      </w:tr>
      <w:tr w:rsidR="00D73B57" w:rsidRPr="00411A3F" w:rsidTr="00041BD4">
        <w:trPr>
          <w:trHeight w:val="301"/>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School attempt to make telephone contact on day 1.</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from the family their new address and details of the new school applied for.</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and record details of the new</w:t>
            </w:r>
          </w:p>
          <w:p w:rsidR="00D73B57" w:rsidRPr="00411A3F" w:rsidRDefault="00D73B57" w:rsidP="00041BD4">
            <w:pPr>
              <w:jc w:val="center"/>
              <w:rPr>
                <w:rFonts w:ascii="Arial Narrow" w:hAnsi="Arial Narrow"/>
                <w:sz w:val="16"/>
                <w:szCs w:val="16"/>
              </w:rPr>
            </w:pPr>
            <w:proofErr w:type="gramStart"/>
            <w:r w:rsidRPr="00411A3F">
              <w:rPr>
                <w:rFonts w:ascii="Arial Narrow" w:hAnsi="Arial Narrow"/>
                <w:sz w:val="16"/>
                <w:szCs w:val="16"/>
              </w:rPr>
              <w:t>family</w:t>
            </w:r>
            <w:proofErr w:type="gramEnd"/>
            <w:r w:rsidRPr="00411A3F">
              <w:rPr>
                <w:rFonts w:ascii="Arial Narrow" w:hAnsi="Arial Narrow"/>
                <w:sz w:val="16"/>
                <w:szCs w:val="16"/>
              </w:rPr>
              <w:t xml:space="preserve"> address and school.</w:t>
            </w:r>
          </w:p>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You can’t remove from your roll without this.</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child has been allocated a place at school and they do not arrive on the expected day of arrival follow non-attendance procedures</w:t>
            </w:r>
          </w:p>
        </w:tc>
      </w:tr>
      <w:tr w:rsidR="00D73B57" w:rsidRPr="00411A3F" w:rsidTr="00041BD4">
        <w:trPr>
          <w:trHeight w:val="141"/>
        </w:trPr>
        <w:tc>
          <w:tcPr>
            <w:tcW w:w="3894" w:type="dxa"/>
            <w:gridSpan w:val="2"/>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rsidTr="00041BD4">
        <w:trPr>
          <w:trHeight w:val="40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Day 1-10 School continue to engage family. Make telephone contact with additional contacts on file. Record on CPOMs record of attempted </w:t>
            </w:r>
            <w:r w:rsidR="00426344" w:rsidRPr="00411A3F">
              <w:rPr>
                <w:rFonts w:ascii="Arial Narrow" w:hAnsi="Arial Narrow"/>
                <w:sz w:val="16"/>
                <w:szCs w:val="16"/>
              </w:rPr>
              <w:t>phone call</w:t>
            </w:r>
            <w:r w:rsidRPr="00411A3F">
              <w:rPr>
                <w:rFonts w:ascii="Arial Narrow" w:hAnsi="Arial Narrow"/>
                <w:sz w:val="16"/>
                <w:szCs w:val="16"/>
              </w:rPr>
              <w:t>, texts, emails. Inform HT/SENCo no contact made.</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Hopefully the new school will contact with you, if not, make contact with them to confirm on roll.</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school does not receive the above a referral should be made to: Children Missing Officer</w:t>
            </w:r>
            <w:r>
              <w:rPr>
                <w:rFonts w:ascii="Arial Narrow" w:hAnsi="Arial Narrow"/>
                <w:sz w:val="16"/>
                <w:szCs w:val="16"/>
              </w:rPr>
              <w:t>/Complete IARF</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made an application to transfer during the </w:t>
            </w:r>
            <w:proofErr w:type="gramStart"/>
            <w:r w:rsidRPr="00411A3F">
              <w:rPr>
                <w:rFonts w:ascii="Arial Narrow" w:hAnsi="Arial Narrow"/>
                <w:sz w:val="16"/>
                <w:szCs w:val="16"/>
              </w:rPr>
              <w:t>year  the</w:t>
            </w:r>
            <w:proofErr w:type="gramEnd"/>
            <w:r w:rsidRPr="00411A3F">
              <w:rPr>
                <w:rFonts w:ascii="Arial Narrow" w:hAnsi="Arial Narrow"/>
                <w:sz w:val="16"/>
                <w:szCs w:val="16"/>
              </w:rPr>
              <w:t xml:space="preserve"> leaving school must keep them on roll until it has been confirmed that they have arrived and have been taken on roll.</w:t>
            </w:r>
          </w:p>
        </w:tc>
      </w:tr>
      <w:tr w:rsidR="00D73B57" w:rsidRPr="00411A3F" w:rsidTr="00041BD4">
        <w:trPr>
          <w:trHeight w:val="141"/>
        </w:trPr>
        <w:tc>
          <w:tcPr>
            <w:tcW w:w="3894" w:type="dxa"/>
            <w:gridSpan w:val="2"/>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rsidTr="00041BD4">
        <w:trPr>
          <w:trHeight w:val="41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HT/SENCo </w:t>
            </w:r>
            <w:r>
              <w:rPr>
                <w:rFonts w:ascii="Arial Narrow" w:hAnsi="Arial Narrow"/>
                <w:sz w:val="16"/>
                <w:szCs w:val="16"/>
              </w:rPr>
              <w:t>use knowledge of contextual safeguarding. M</w:t>
            </w:r>
            <w:r w:rsidRPr="00411A3F">
              <w:rPr>
                <w:rFonts w:ascii="Arial Narrow" w:hAnsi="Arial Narrow"/>
                <w:sz w:val="16"/>
                <w:szCs w:val="16"/>
              </w:rPr>
              <w:t>ake visit to family home</w:t>
            </w:r>
            <w:r>
              <w:rPr>
                <w:rFonts w:ascii="Arial Narrow" w:hAnsi="Arial Narrow"/>
                <w:sz w:val="16"/>
                <w:szCs w:val="16"/>
              </w:rPr>
              <w:t xml:space="preserve"> day 3-5 </w:t>
            </w:r>
            <w:r w:rsidR="00426344">
              <w:rPr>
                <w:rFonts w:ascii="Arial Narrow" w:hAnsi="Arial Narrow"/>
                <w:sz w:val="16"/>
                <w:szCs w:val="16"/>
              </w:rPr>
              <w:t>dependent upon</w:t>
            </w:r>
            <w:r>
              <w:rPr>
                <w:rFonts w:ascii="Arial Narrow" w:hAnsi="Arial Narrow"/>
                <w:sz w:val="16"/>
                <w:szCs w:val="16"/>
              </w:rPr>
              <w:t xml:space="preserve"> known circumstances.</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without a new school within 10 days, a referral should be made to:</w:t>
            </w:r>
          </w:p>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Children Missing Officer providing the families new address, contact details and </w:t>
            </w:r>
            <w:r>
              <w:rPr>
                <w:rFonts w:ascii="Arial Narrow" w:hAnsi="Arial Narrow"/>
                <w:sz w:val="16"/>
                <w:szCs w:val="16"/>
              </w:rPr>
              <w:t>efforts made.</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D73B57" w:rsidRPr="00411A3F" w:rsidRDefault="00D73B57" w:rsidP="00041BD4">
            <w:pPr>
              <w:jc w:val="center"/>
              <w:rPr>
                <w:rFonts w:ascii="Arial Narrow" w:hAnsi="Arial Narrow"/>
                <w:b/>
              </w:rPr>
            </w:pPr>
            <w:r w:rsidRPr="00411A3F">
              <w:rPr>
                <w:rFonts w:ascii="Arial Narrow" w:hAnsi="Arial Narrow"/>
                <w:b/>
              </w:rPr>
              <w:t>Looked After Children</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allocated children do not arrive FOLLOW UP, DO NOT ASSUME they will have gone elsewhere or remained at their previous school!!</w:t>
            </w:r>
          </w:p>
        </w:tc>
      </w:tr>
      <w:tr w:rsidR="00D73B57" w:rsidRPr="00411A3F" w:rsidTr="00041BD4">
        <w:trPr>
          <w:trHeight w:val="141"/>
        </w:trPr>
        <w:tc>
          <w:tcPr>
            <w:tcW w:w="3894" w:type="dxa"/>
            <w:gridSpan w:val="2"/>
            <w:tcBorders>
              <w:top w:val="single" w:sz="18" w:space="0" w:color="auto"/>
              <w:left w:val="nil"/>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sz w:val="16"/>
                <w:szCs w:val="16"/>
              </w:rPr>
            </w:pPr>
          </w:p>
        </w:tc>
      </w:tr>
      <w:tr w:rsidR="00D73B57" w:rsidRPr="00411A3F" w:rsidTr="00041BD4">
        <w:trPr>
          <w:trHeight w:val="301"/>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D73B57" w:rsidRPr="00411A3F" w:rsidRDefault="00D73B57" w:rsidP="00041BD4">
            <w:pPr>
              <w:jc w:val="center"/>
              <w:rPr>
                <w:rFonts w:ascii="Arial Narrow" w:hAnsi="Arial Narrow"/>
                <w:b/>
              </w:rPr>
            </w:pPr>
            <w:r w:rsidRPr="00411A3F">
              <w:rPr>
                <w:rFonts w:ascii="Arial Narrow" w:hAnsi="Arial Narrow"/>
                <w:b/>
              </w:rPr>
              <w:t>Whereabouts known</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D73B57" w:rsidRPr="00411A3F" w:rsidRDefault="00D73B57" w:rsidP="00041BD4">
            <w:pPr>
              <w:jc w:val="center"/>
              <w:rPr>
                <w:rFonts w:ascii="Arial Narrow" w:hAnsi="Arial Narrow"/>
                <w:b/>
              </w:rPr>
            </w:pPr>
            <w:r w:rsidRPr="00411A3F">
              <w:rPr>
                <w:rFonts w:ascii="Arial Narrow" w:hAnsi="Arial Narrow"/>
                <w:b/>
              </w:rPr>
              <w:t>Whereabouts unknown</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rsidR="00D73B57" w:rsidRPr="00411A3F" w:rsidRDefault="00D73B57" w:rsidP="00041BD4">
            <w:pPr>
              <w:jc w:val="center"/>
              <w:rPr>
                <w:rFonts w:ascii="Arial Narrow" w:hAnsi="Arial Narrow"/>
                <w:b/>
              </w:rPr>
            </w:pPr>
            <w:r w:rsidRPr="00411A3F">
              <w:rPr>
                <w:rFonts w:ascii="Arial Narrow" w:hAnsi="Arial Narrow"/>
                <w:b/>
              </w:rPr>
              <w:t>Child permanently</w:t>
            </w:r>
          </w:p>
          <w:p w:rsidR="00D73B57" w:rsidRPr="00411A3F" w:rsidRDefault="00D73B57" w:rsidP="00041BD4">
            <w:pPr>
              <w:jc w:val="center"/>
              <w:rPr>
                <w:rFonts w:ascii="Arial Narrow" w:hAnsi="Arial Narrow"/>
                <w:b/>
              </w:rPr>
            </w:pPr>
            <w:r w:rsidRPr="00411A3F">
              <w:rPr>
                <w:rFonts w:ascii="Arial Narrow" w:hAnsi="Arial Narrow"/>
                <w:b/>
              </w:rPr>
              <w:t>excluded</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LAC is moving placement and no longer attending, school liaise with the Virtual School and the child’s Social</w:t>
            </w:r>
          </w:p>
          <w:p w:rsidR="00D73B57" w:rsidRPr="00411A3F" w:rsidRDefault="00D73B57" w:rsidP="00041BD4">
            <w:pPr>
              <w:jc w:val="center"/>
              <w:rPr>
                <w:rFonts w:ascii="Arial Narrow" w:hAnsi="Arial Narrow"/>
                <w:sz w:val="16"/>
                <w:szCs w:val="16"/>
              </w:rPr>
            </w:pPr>
            <w:r>
              <w:rPr>
                <w:rFonts w:ascii="Arial Narrow" w:hAnsi="Arial Narrow"/>
                <w:sz w:val="16"/>
                <w:szCs w:val="16"/>
              </w:rPr>
              <w:t>Worker. Contact with DT at new school.</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rsidR="00D73B57" w:rsidRPr="00257910" w:rsidRDefault="00D73B57" w:rsidP="00041BD4">
            <w:pPr>
              <w:jc w:val="center"/>
              <w:rPr>
                <w:rFonts w:ascii="Arial Narrow" w:hAnsi="Arial Narrow"/>
                <w:b/>
                <w:sz w:val="16"/>
                <w:szCs w:val="16"/>
              </w:rPr>
            </w:pPr>
            <w:r w:rsidRPr="00257910">
              <w:rPr>
                <w:rFonts w:ascii="Arial Narrow" w:hAnsi="Arial Narrow"/>
                <w:b/>
                <w:szCs w:val="16"/>
              </w:rPr>
              <w:t>Family indicate they are returning home for family /cultural / health reasons</w:t>
            </w:r>
          </w:p>
        </w:tc>
      </w:tr>
      <w:tr w:rsidR="00D73B57" w:rsidRPr="00411A3F" w:rsidTr="00041BD4">
        <w:trPr>
          <w:trHeight w:val="141"/>
        </w:trPr>
        <w:tc>
          <w:tcPr>
            <w:tcW w:w="1945"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Send attendance letter</w:t>
            </w:r>
            <w:r>
              <w:rPr>
                <w:rFonts w:ascii="Arial Narrow" w:hAnsi="Arial Narrow"/>
                <w:sz w:val="16"/>
                <w:szCs w:val="16"/>
              </w:rPr>
              <w:t>/. DSL may request meeting with family</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Refer to Children services. Child is missing.</w:t>
            </w:r>
            <w:r>
              <w:rPr>
                <w:rFonts w:ascii="Arial Narrow" w:hAnsi="Arial Narrow"/>
                <w:sz w:val="16"/>
                <w:szCs w:val="16"/>
              </w:rPr>
              <w:t>/Complete IARF</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rsidR="00D73B57" w:rsidRPr="00257910" w:rsidRDefault="00D73B57" w:rsidP="00041BD4">
            <w:pPr>
              <w:jc w:val="center"/>
              <w:rPr>
                <w:rFonts w:ascii="Arial Narrow" w:hAnsi="Arial Narrow"/>
                <w:sz w:val="16"/>
              </w:rPr>
            </w:pPr>
            <w:r>
              <w:rPr>
                <w:rFonts w:ascii="Arial Narrow" w:hAnsi="Arial Narrow"/>
                <w:sz w:val="16"/>
              </w:rPr>
              <w:t xml:space="preserve">LA to be notified on the day of </w:t>
            </w:r>
            <w:r w:rsidRPr="00257910">
              <w:rPr>
                <w:rFonts w:ascii="Arial Narrow" w:hAnsi="Arial Narrow"/>
                <w:sz w:val="16"/>
              </w:rPr>
              <w:t>exclusion</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rsidR="00D73B57" w:rsidRPr="00411A3F" w:rsidRDefault="00D73B57" w:rsidP="00041BD4">
            <w:pPr>
              <w:jc w:val="center"/>
              <w:rPr>
                <w:rFonts w:ascii="Arial Narrow" w:hAnsi="Arial Narrow"/>
                <w:b/>
              </w:rPr>
            </w:pPr>
            <w:r w:rsidRPr="00411A3F">
              <w:rPr>
                <w:rFonts w:ascii="Arial Narrow" w:hAnsi="Arial Narrow"/>
                <w:b/>
              </w:rPr>
              <w:t>Traveller Children</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Consider the circumstances of the absence in </w:t>
            </w:r>
            <w:r w:rsidR="004847D7">
              <w:rPr>
                <w:rFonts w:ascii="Arial Narrow" w:hAnsi="Arial Narrow"/>
                <w:sz w:val="16"/>
                <w:szCs w:val="16"/>
              </w:rPr>
              <w:t xml:space="preserve">deciding which code to use and if authorised or not. </w:t>
            </w:r>
            <w:r>
              <w:rPr>
                <w:rFonts w:ascii="Arial Narrow" w:hAnsi="Arial Narrow"/>
                <w:sz w:val="16"/>
                <w:szCs w:val="16"/>
              </w:rPr>
              <w:t xml:space="preserve"> </w:t>
            </w:r>
            <w:r w:rsidRPr="00411A3F">
              <w:rPr>
                <w:rFonts w:ascii="Arial Narrow" w:hAnsi="Arial Narrow"/>
                <w:sz w:val="16"/>
                <w:szCs w:val="16"/>
              </w:rPr>
              <w:t>Parents should provide school with a return date. If the family do not return on this date attendance procedures</w:t>
            </w:r>
          </w:p>
          <w:p w:rsidR="00D73B57" w:rsidRPr="00411A3F" w:rsidRDefault="00D73B57" w:rsidP="00041BD4">
            <w:pPr>
              <w:jc w:val="center"/>
              <w:rPr>
                <w:rFonts w:ascii="Arial Narrow" w:hAnsi="Arial Narrow"/>
              </w:rPr>
            </w:pPr>
            <w:proofErr w:type="gramStart"/>
            <w:r w:rsidRPr="00411A3F">
              <w:rPr>
                <w:rFonts w:ascii="Arial Narrow" w:hAnsi="Arial Narrow"/>
                <w:sz w:val="16"/>
                <w:szCs w:val="16"/>
              </w:rPr>
              <w:t>should</w:t>
            </w:r>
            <w:proofErr w:type="gramEnd"/>
            <w:r w:rsidRPr="00411A3F">
              <w:rPr>
                <w:rFonts w:ascii="Arial Narrow" w:hAnsi="Arial Narrow"/>
                <w:sz w:val="16"/>
                <w:szCs w:val="16"/>
              </w:rPr>
              <w:t xml:space="preserve"> be followed.</w:t>
            </w:r>
          </w:p>
        </w:tc>
      </w:tr>
      <w:tr w:rsidR="00D73B57" w:rsidRPr="00411A3F" w:rsidTr="00041BD4">
        <w:trPr>
          <w:trHeight w:val="141"/>
        </w:trPr>
        <w:tc>
          <w:tcPr>
            <w:tcW w:w="1945"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nil"/>
              <w:right w:val="nil"/>
            </w:tcBorders>
          </w:tcPr>
          <w:p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r>
      <w:tr w:rsidR="00D73B57" w:rsidRPr="00411A3F" w:rsidTr="00041BD4">
        <w:trPr>
          <w:trHeight w:val="41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Penalty team</w:t>
            </w:r>
          </w:p>
        </w:tc>
        <w:tc>
          <w:tcPr>
            <w:tcW w:w="1949" w:type="dxa"/>
            <w:tcBorders>
              <w:top w:val="nil"/>
              <w:left w:val="single" w:sz="18" w:space="0" w:color="auto"/>
              <w:bottom w:val="single" w:sz="4" w:space="0" w:color="auto"/>
              <w:right w:val="single" w:sz="18" w:space="0" w:color="auto"/>
            </w:tcBorders>
          </w:tcPr>
          <w:p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The LA will respond and continue to work with you through the process.</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details of where family will be travelling and when they aim to return. If they do not arrive to</w:t>
            </w:r>
          </w:p>
          <w:p w:rsidR="00D73B57" w:rsidRPr="00411A3F" w:rsidRDefault="00D73B57" w:rsidP="00041BD4">
            <w:pPr>
              <w:jc w:val="center"/>
              <w:rPr>
                <w:rFonts w:ascii="Arial Narrow" w:hAnsi="Arial Narrow"/>
                <w:sz w:val="16"/>
                <w:szCs w:val="16"/>
              </w:rPr>
            </w:pPr>
            <w:proofErr w:type="gramStart"/>
            <w:r w:rsidRPr="00411A3F">
              <w:rPr>
                <w:rFonts w:ascii="Arial Narrow" w:hAnsi="Arial Narrow"/>
                <w:sz w:val="16"/>
                <w:szCs w:val="16"/>
              </w:rPr>
              <w:t>school</w:t>
            </w:r>
            <w:proofErr w:type="gramEnd"/>
            <w:r w:rsidRPr="00411A3F">
              <w:rPr>
                <w:rFonts w:ascii="Arial Narrow" w:hAnsi="Arial Narrow"/>
                <w:sz w:val="16"/>
                <w:szCs w:val="16"/>
              </w:rPr>
              <w:t xml:space="preserve"> within 4 weeks of the expected return date follow attendance procedures.</w:t>
            </w:r>
            <w:r>
              <w:rPr>
                <w:rFonts w:ascii="Arial Narrow" w:hAnsi="Arial Narrow"/>
                <w:sz w:val="16"/>
                <w:szCs w:val="16"/>
              </w:rPr>
              <w:t xml:space="preserve"> Contact EMTAS.</w:t>
            </w: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rsidR="00D73B57" w:rsidRPr="00257910" w:rsidRDefault="00D73B57" w:rsidP="00041BD4">
            <w:pPr>
              <w:jc w:val="center"/>
              <w:rPr>
                <w:rFonts w:ascii="Arial Narrow" w:hAnsi="Arial Narrow"/>
                <w:b/>
              </w:rPr>
            </w:pPr>
            <w:r w:rsidRPr="00257910">
              <w:rPr>
                <w:rFonts w:ascii="Arial Narrow" w:hAnsi="Arial Narrow"/>
                <w:b/>
              </w:rPr>
              <w:t>Health Related Education</w:t>
            </w:r>
          </w:p>
        </w:tc>
      </w:tr>
      <w:tr w:rsidR="00D73B57" w:rsidRPr="00411A3F" w:rsidTr="00041BD4">
        <w:trPr>
          <w:trHeight w:val="141"/>
        </w:trPr>
        <w:tc>
          <w:tcPr>
            <w:tcW w:w="1945"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left w:val="nil"/>
              <w:bottom w:val="nil"/>
              <w:right w:val="nil"/>
            </w:tcBorders>
          </w:tcPr>
          <w:p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tcBorders>
          </w:tcPr>
          <w:p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EHH</w:t>
            </w:r>
          </w:p>
        </w:tc>
        <w:tc>
          <w:tcPr>
            <w:tcW w:w="1949" w:type="dxa"/>
            <w:tcBorders>
              <w:top w:val="nil"/>
              <w:left w:val="single" w:sz="18" w:space="0" w:color="auto"/>
              <w:bottom w:val="nil"/>
              <w:right w:val="single" w:sz="18" w:space="0" w:color="auto"/>
            </w:tcBorders>
          </w:tcPr>
          <w:p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FF99FF"/>
          </w:tcPr>
          <w:p w:rsidR="00D73B57" w:rsidRPr="00411A3F" w:rsidRDefault="00D73B57" w:rsidP="00041BD4">
            <w:pPr>
              <w:jc w:val="center"/>
              <w:rPr>
                <w:rFonts w:ascii="Arial Narrow" w:hAnsi="Arial Narrow"/>
                <w:sz w:val="16"/>
                <w:szCs w:val="16"/>
              </w:rPr>
            </w:pPr>
            <w:r w:rsidRPr="006214F3">
              <w:rPr>
                <w:rFonts w:ascii="Arial Narrow" w:hAnsi="Arial Narrow"/>
                <w:b/>
              </w:rPr>
              <w:t>Truancy</w:t>
            </w:r>
            <w:r w:rsidRPr="00411A3F">
              <w:rPr>
                <w:rFonts w:ascii="Arial Narrow" w:hAnsi="Arial Narrow"/>
              </w:rPr>
              <w:t xml:space="preserve"> </w:t>
            </w:r>
            <w:proofErr w:type="gramStart"/>
            <w:r w:rsidRPr="00411A3F">
              <w:rPr>
                <w:rFonts w:ascii="Arial Narrow" w:hAnsi="Arial Narrow"/>
              </w:rPr>
              <w:t xml:space="preserve">–  </w:t>
            </w:r>
            <w:r w:rsidRPr="00411A3F">
              <w:rPr>
                <w:rFonts w:ascii="Arial Narrow" w:hAnsi="Arial Narrow"/>
                <w:sz w:val="16"/>
                <w:szCs w:val="16"/>
              </w:rPr>
              <w:t>inform</w:t>
            </w:r>
            <w:proofErr w:type="gramEnd"/>
            <w:r w:rsidRPr="00411A3F">
              <w:rPr>
                <w:rFonts w:ascii="Arial Narrow" w:hAnsi="Arial Narrow"/>
                <w:sz w:val="16"/>
                <w:szCs w:val="16"/>
              </w:rPr>
              <w:t xml:space="preserve"> parent/carers that their child is not in school. School risk assess and contact police.</w:t>
            </w:r>
          </w:p>
          <w:p w:rsidR="00D73B57" w:rsidRPr="00411A3F" w:rsidRDefault="00D73B57" w:rsidP="00041BD4">
            <w:pPr>
              <w:jc w:val="center"/>
              <w:rPr>
                <w:rFonts w:ascii="Arial Narrow" w:hAnsi="Arial Narrow"/>
              </w:rPr>
            </w:pPr>
          </w:p>
        </w:tc>
        <w:tc>
          <w:tcPr>
            <w:tcW w:w="3888" w:type="dxa"/>
            <w:tcBorders>
              <w:top w:val="nil"/>
              <w:left w:val="single" w:sz="18" w:space="0" w:color="auto"/>
              <w:bottom w:val="nil"/>
              <w:right w:val="single" w:sz="18" w:space="0" w:color="auto"/>
            </w:tcBorders>
          </w:tcPr>
          <w:p w:rsidR="00D73B57" w:rsidRPr="00411A3F" w:rsidRDefault="00D73B57" w:rsidP="00041BD4">
            <w:pPr>
              <w:jc w:val="center"/>
              <w:rPr>
                <w:rFonts w:ascii="Arial Narrow" w:hAnsi="Arial Narrow"/>
              </w:rPr>
            </w:pP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been out of school for 15 days or more due to illness </w:t>
            </w:r>
            <w:r>
              <w:rPr>
                <w:rFonts w:ascii="Arial Narrow" w:hAnsi="Arial Narrow"/>
                <w:sz w:val="16"/>
                <w:szCs w:val="16"/>
              </w:rPr>
              <w:t xml:space="preserve"> liaise with the School Nurse, liaise with home and work virtually </w:t>
            </w:r>
            <w:r w:rsidRPr="00411A3F">
              <w:rPr>
                <w:rFonts w:ascii="Arial Narrow" w:hAnsi="Arial Narrow"/>
                <w:sz w:val="16"/>
                <w:szCs w:val="16"/>
              </w:rPr>
              <w:t>and then a referral can be made to Children’s Services</w:t>
            </w:r>
          </w:p>
        </w:tc>
      </w:tr>
      <w:tr w:rsidR="00D73B57" w:rsidRPr="00411A3F" w:rsidTr="00041BD4">
        <w:trPr>
          <w:trHeight w:val="141"/>
        </w:trPr>
        <w:tc>
          <w:tcPr>
            <w:tcW w:w="1945" w:type="dxa"/>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1949" w:type="dxa"/>
            <w:tcBorders>
              <w:top w:val="nil"/>
              <w:left w:val="nil"/>
              <w:bottom w:val="single" w:sz="18" w:space="0" w:color="auto"/>
              <w:right w:val="nil"/>
            </w:tcBorders>
          </w:tcPr>
          <w:p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rsidR="00D73B57" w:rsidRPr="00411A3F" w:rsidRDefault="00D73B57" w:rsidP="00041BD4">
            <w:pPr>
              <w:jc w:val="center"/>
              <w:rPr>
                <w:rFonts w:ascii="Arial Narrow" w:hAnsi="Arial Narrow"/>
              </w:rPr>
            </w:pPr>
          </w:p>
        </w:tc>
        <w:tc>
          <w:tcPr>
            <w:tcW w:w="3888" w:type="dxa"/>
            <w:tcBorders>
              <w:top w:val="nil"/>
              <w:left w:val="nil"/>
              <w:bottom w:val="nil"/>
              <w:right w:val="nil"/>
            </w:tcBorders>
          </w:tcPr>
          <w:p w:rsidR="00D73B57" w:rsidRPr="00411A3F" w:rsidRDefault="00D73B57" w:rsidP="00041BD4">
            <w:pPr>
              <w:jc w:val="center"/>
              <w:rPr>
                <w:rFonts w:ascii="Arial Narrow" w:hAnsi="Arial Narrow"/>
              </w:rPr>
            </w:pPr>
          </w:p>
        </w:tc>
        <w:tc>
          <w:tcPr>
            <w:tcW w:w="3898" w:type="dxa"/>
            <w:tcBorders>
              <w:top w:val="single" w:sz="18" w:space="0" w:color="auto"/>
              <w:left w:val="nil"/>
              <w:bottom w:val="nil"/>
              <w:right w:val="nil"/>
            </w:tcBorders>
          </w:tcPr>
          <w:p w:rsidR="00D73B57" w:rsidRPr="00411A3F" w:rsidRDefault="00D73B57" w:rsidP="00041BD4">
            <w:pPr>
              <w:jc w:val="center"/>
              <w:rPr>
                <w:rFonts w:ascii="Arial Narrow" w:hAnsi="Arial Narrow"/>
              </w:rPr>
            </w:pPr>
          </w:p>
        </w:tc>
      </w:tr>
      <w:tr w:rsidR="00D73B57" w:rsidRPr="00411A3F" w:rsidTr="00041BD4">
        <w:trPr>
          <w:trHeight w:val="282"/>
        </w:trPr>
        <w:tc>
          <w:tcPr>
            <w:tcW w:w="3894" w:type="dxa"/>
            <w:gridSpan w:val="2"/>
            <w:tcBorders>
              <w:left w:val="single" w:sz="18" w:space="0" w:color="auto"/>
              <w:right w:val="single" w:sz="18" w:space="0" w:color="auto"/>
            </w:tcBorders>
            <w:shd w:val="clear" w:color="auto" w:fill="67F767"/>
          </w:tcPr>
          <w:p w:rsidR="00D73B57" w:rsidRPr="00257910" w:rsidRDefault="00D73B57" w:rsidP="00041BD4">
            <w:pPr>
              <w:jc w:val="center"/>
              <w:rPr>
                <w:rFonts w:ascii="Arial Narrow" w:hAnsi="Arial Narrow"/>
                <w:b/>
              </w:rPr>
            </w:pPr>
            <w:r w:rsidRPr="00257910">
              <w:rPr>
                <w:rFonts w:ascii="Arial Narrow" w:hAnsi="Arial Narrow"/>
                <w:b/>
              </w:rPr>
              <w:t>Parent indicates they wish to Home Educate</w:t>
            </w:r>
          </w:p>
        </w:tc>
        <w:tc>
          <w:tcPr>
            <w:tcW w:w="3888" w:type="dxa"/>
            <w:tcBorders>
              <w:top w:val="nil"/>
              <w:left w:val="single" w:sz="18" w:space="0" w:color="auto"/>
              <w:bottom w:val="nil"/>
              <w:right w:val="nil"/>
            </w:tcBorders>
          </w:tcPr>
          <w:p w:rsidR="00D73B57" w:rsidRPr="00411A3F" w:rsidRDefault="00D73B57" w:rsidP="00041BD4">
            <w:pPr>
              <w:jc w:val="center"/>
              <w:rPr>
                <w:rFonts w:ascii="Arial Narrow" w:hAnsi="Arial Narrow"/>
              </w:rPr>
            </w:pPr>
          </w:p>
        </w:tc>
        <w:tc>
          <w:tcPr>
            <w:tcW w:w="3888" w:type="dxa"/>
            <w:tcBorders>
              <w:top w:val="nil"/>
              <w:left w:val="nil"/>
              <w:bottom w:val="nil"/>
              <w:right w:val="nil"/>
            </w:tcBorders>
          </w:tcPr>
          <w:p w:rsidR="00D73B57" w:rsidRPr="00411A3F" w:rsidRDefault="00D73B57" w:rsidP="00041BD4">
            <w:pPr>
              <w:jc w:val="center"/>
              <w:rPr>
                <w:rFonts w:ascii="Arial Narrow" w:hAnsi="Arial Narrow"/>
              </w:rPr>
            </w:pPr>
          </w:p>
        </w:tc>
        <w:tc>
          <w:tcPr>
            <w:tcW w:w="3898" w:type="dxa"/>
            <w:tcBorders>
              <w:top w:val="nil"/>
              <w:left w:val="nil"/>
              <w:bottom w:val="nil"/>
              <w:right w:val="nil"/>
            </w:tcBorders>
          </w:tcPr>
          <w:p w:rsidR="00D73B57" w:rsidRPr="00411A3F" w:rsidRDefault="00D73B57" w:rsidP="00041BD4">
            <w:pPr>
              <w:jc w:val="center"/>
              <w:rPr>
                <w:rFonts w:ascii="Arial Narrow" w:hAnsi="Arial Narrow"/>
              </w:rPr>
            </w:pPr>
          </w:p>
        </w:tc>
      </w:tr>
      <w:tr w:rsidR="00D73B57" w:rsidRPr="00411A3F" w:rsidTr="00041BD4">
        <w:trPr>
          <w:trHeight w:val="131"/>
        </w:trPr>
        <w:tc>
          <w:tcPr>
            <w:tcW w:w="3894" w:type="dxa"/>
            <w:gridSpan w:val="2"/>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nil"/>
              <w:left w:val="nil"/>
              <w:bottom w:val="nil"/>
              <w:right w:val="nil"/>
            </w:tcBorders>
          </w:tcPr>
          <w:p w:rsidR="00D73B57" w:rsidRPr="00411A3F" w:rsidRDefault="00D73B57" w:rsidP="00041BD4">
            <w:pPr>
              <w:jc w:val="center"/>
              <w:rPr>
                <w:rFonts w:ascii="Arial Narrow" w:hAnsi="Arial Narrow"/>
              </w:rPr>
            </w:pPr>
          </w:p>
        </w:tc>
        <w:tc>
          <w:tcPr>
            <w:tcW w:w="3888" w:type="dxa"/>
            <w:tcBorders>
              <w:top w:val="nil"/>
              <w:left w:val="nil"/>
              <w:bottom w:val="nil"/>
              <w:right w:val="nil"/>
            </w:tcBorders>
          </w:tcPr>
          <w:p w:rsidR="00D73B57" w:rsidRPr="00411A3F" w:rsidRDefault="00D73B57" w:rsidP="00041BD4">
            <w:pPr>
              <w:jc w:val="center"/>
              <w:rPr>
                <w:rFonts w:ascii="Arial Narrow" w:hAnsi="Arial Narrow"/>
              </w:rPr>
            </w:pPr>
          </w:p>
        </w:tc>
        <w:tc>
          <w:tcPr>
            <w:tcW w:w="3898" w:type="dxa"/>
            <w:tcBorders>
              <w:top w:val="nil"/>
              <w:left w:val="nil"/>
              <w:bottom w:val="nil"/>
              <w:right w:val="nil"/>
            </w:tcBorders>
          </w:tcPr>
          <w:p w:rsidR="00D73B57" w:rsidRPr="00411A3F" w:rsidRDefault="00D73B57" w:rsidP="00041BD4">
            <w:pPr>
              <w:jc w:val="center"/>
              <w:rPr>
                <w:rFonts w:ascii="Arial Narrow" w:hAnsi="Arial Narrow"/>
              </w:rPr>
            </w:pPr>
          </w:p>
        </w:tc>
      </w:tr>
      <w:tr w:rsidR="00D73B57" w:rsidRPr="00411A3F" w:rsidTr="00041BD4">
        <w:trPr>
          <w:trHeight w:val="206"/>
        </w:trPr>
        <w:tc>
          <w:tcPr>
            <w:tcW w:w="3894" w:type="dxa"/>
            <w:gridSpan w:val="2"/>
            <w:tcBorders>
              <w:top w:val="single" w:sz="18" w:space="0" w:color="auto"/>
              <w:left w:val="single" w:sz="18" w:space="0" w:color="auto"/>
              <w:bottom w:val="single" w:sz="18" w:space="0" w:color="auto"/>
              <w:right w:val="single" w:sz="18" w:space="0" w:color="auto"/>
            </w:tcBorders>
            <w:shd w:val="clear" w:color="auto" w:fill="67F767"/>
          </w:tcPr>
          <w:p w:rsidR="00D73B57" w:rsidRPr="00411A3F" w:rsidRDefault="00D73B57" w:rsidP="00041BD4">
            <w:pPr>
              <w:jc w:val="center"/>
              <w:rPr>
                <w:rFonts w:ascii="Arial Narrow" w:hAnsi="Arial Narrow"/>
              </w:rPr>
            </w:pPr>
            <w:r w:rsidRPr="00411A3F">
              <w:rPr>
                <w:rFonts w:ascii="Arial Narrow" w:hAnsi="Arial Narrow"/>
                <w:sz w:val="16"/>
              </w:rPr>
              <w:t xml:space="preserve">Contact Children’s services </w:t>
            </w:r>
            <w:r w:rsidR="00E6198D" w:rsidRPr="00411A3F">
              <w:rPr>
                <w:rFonts w:ascii="Arial Narrow" w:hAnsi="Arial Narrow"/>
                <w:sz w:val="16"/>
              </w:rPr>
              <w:t>about Elective</w:t>
            </w:r>
            <w:r w:rsidRPr="00411A3F">
              <w:rPr>
                <w:rFonts w:ascii="Arial Narrow" w:hAnsi="Arial Narrow"/>
                <w:sz w:val="16"/>
              </w:rPr>
              <w:t xml:space="preserve"> home education registration</w:t>
            </w:r>
            <w:r>
              <w:rPr>
                <w:rFonts w:ascii="Arial Narrow" w:hAnsi="Arial Narrow"/>
                <w:sz w:val="16"/>
              </w:rPr>
              <w:t>. Complete EHE paperwork</w:t>
            </w:r>
          </w:p>
        </w:tc>
        <w:tc>
          <w:tcPr>
            <w:tcW w:w="3888" w:type="dxa"/>
            <w:tcBorders>
              <w:top w:val="nil"/>
              <w:left w:val="single" w:sz="18" w:space="0" w:color="auto"/>
              <w:bottom w:val="nil"/>
              <w:right w:val="nil"/>
            </w:tcBorders>
          </w:tcPr>
          <w:p w:rsidR="00D73B57" w:rsidRPr="00411A3F" w:rsidRDefault="00D73B57" w:rsidP="00041BD4">
            <w:pPr>
              <w:jc w:val="center"/>
              <w:rPr>
                <w:rFonts w:ascii="Arial Narrow" w:hAnsi="Arial Narrow"/>
              </w:rPr>
            </w:pPr>
          </w:p>
        </w:tc>
        <w:tc>
          <w:tcPr>
            <w:tcW w:w="3888" w:type="dxa"/>
            <w:tcBorders>
              <w:top w:val="nil"/>
              <w:left w:val="nil"/>
              <w:bottom w:val="nil"/>
              <w:right w:val="nil"/>
            </w:tcBorders>
          </w:tcPr>
          <w:p w:rsidR="00D73B57" w:rsidRPr="00411A3F" w:rsidRDefault="00D73B57" w:rsidP="00041BD4">
            <w:pPr>
              <w:jc w:val="center"/>
              <w:rPr>
                <w:rFonts w:ascii="Arial Narrow" w:hAnsi="Arial Narrow"/>
              </w:rPr>
            </w:pPr>
          </w:p>
        </w:tc>
        <w:tc>
          <w:tcPr>
            <w:tcW w:w="3898" w:type="dxa"/>
            <w:tcBorders>
              <w:top w:val="nil"/>
              <w:left w:val="nil"/>
              <w:bottom w:val="nil"/>
              <w:right w:val="nil"/>
            </w:tcBorders>
          </w:tcPr>
          <w:p w:rsidR="00D73B57" w:rsidRPr="00411A3F" w:rsidRDefault="00D73B57" w:rsidP="00041BD4">
            <w:pPr>
              <w:jc w:val="center"/>
              <w:rPr>
                <w:rFonts w:ascii="Arial Narrow" w:hAnsi="Arial Narrow"/>
              </w:rPr>
            </w:pPr>
          </w:p>
        </w:tc>
      </w:tr>
      <w:tr w:rsidR="00D73B57" w:rsidRPr="00411A3F" w:rsidTr="00041BD4">
        <w:trPr>
          <w:trHeight w:val="282"/>
        </w:trPr>
        <w:tc>
          <w:tcPr>
            <w:tcW w:w="3894" w:type="dxa"/>
            <w:gridSpan w:val="2"/>
            <w:tcBorders>
              <w:top w:val="single" w:sz="18" w:space="0" w:color="auto"/>
              <w:left w:val="nil"/>
              <w:bottom w:val="single" w:sz="18" w:space="0" w:color="auto"/>
              <w:right w:val="nil"/>
            </w:tcBorders>
          </w:tcPr>
          <w:p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rsidR="00D73B57" w:rsidRPr="00411A3F" w:rsidRDefault="00D73B57" w:rsidP="00041BD4">
            <w:pPr>
              <w:jc w:val="center"/>
              <w:rPr>
                <w:rFonts w:ascii="Arial Narrow" w:hAnsi="Arial Narrow"/>
              </w:rPr>
            </w:pPr>
          </w:p>
        </w:tc>
        <w:tc>
          <w:tcPr>
            <w:tcW w:w="3898" w:type="dxa"/>
            <w:tcBorders>
              <w:top w:val="nil"/>
              <w:left w:val="nil"/>
              <w:bottom w:val="single" w:sz="18" w:space="0" w:color="auto"/>
              <w:right w:val="nil"/>
            </w:tcBorders>
          </w:tcPr>
          <w:p w:rsidR="00D73B57" w:rsidRPr="00411A3F" w:rsidRDefault="00D73B57" w:rsidP="00041BD4">
            <w:pPr>
              <w:jc w:val="center"/>
              <w:rPr>
                <w:rFonts w:ascii="Arial Narrow" w:hAnsi="Arial Narrow"/>
              </w:rPr>
            </w:pPr>
          </w:p>
        </w:tc>
      </w:tr>
      <w:tr w:rsidR="00D73B57" w:rsidRPr="00411A3F" w:rsidTr="00041BD4">
        <w:trPr>
          <w:trHeight w:val="755"/>
        </w:trPr>
        <w:tc>
          <w:tcPr>
            <w:tcW w:w="15568" w:type="dxa"/>
            <w:gridSpan w:val="5"/>
            <w:tcBorders>
              <w:top w:val="single" w:sz="18" w:space="0" w:color="auto"/>
              <w:left w:val="single" w:sz="18" w:space="0" w:color="auto"/>
              <w:bottom w:val="single" w:sz="18" w:space="0" w:color="auto"/>
              <w:right w:val="single" w:sz="18" w:space="0" w:color="auto"/>
            </w:tcBorders>
          </w:tcPr>
          <w:p w:rsidR="00D73B57" w:rsidRPr="006214F3" w:rsidRDefault="00D73B57" w:rsidP="00041BD4">
            <w:pPr>
              <w:jc w:val="center"/>
              <w:rPr>
                <w:rFonts w:ascii="Arial Narrow" w:hAnsi="Arial Narrow"/>
                <w:b/>
                <w:color w:val="FF0000"/>
              </w:rPr>
            </w:pPr>
            <w:r w:rsidRPr="006214F3">
              <w:rPr>
                <w:rFonts w:ascii="Arial Narrow" w:hAnsi="Arial Narrow"/>
                <w:b/>
                <w:color w:val="FF0000"/>
              </w:rPr>
              <w:lastRenderedPageBreak/>
              <w:t>PLEASE DO NOT REMOVE A CHILD FROM  ROLL UNLESS YOU HAVE RECORDED AND CAN EVIDENCE ONE OF THE FOLLOWING:</w:t>
            </w:r>
          </w:p>
          <w:p w:rsidR="00D73B57" w:rsidRPr="00224A68" w:rsidRDefault="00D73B57" w:rsidP="00041BD4">
            <w:pPr>
              <w:rPr>
                <w:rFonts w:ascii="Arial Narrow" w:hAnsi="Arial Narrow"/>
                <w:sz w:val="15"/>
                <w:szCs w:val="15"/>
              </w:rPr>
            </w:pPr>
            <w:r w:rsidRPr="00224A68">
              <w:rPr>
                <w:rFonts w:ascii="Arial Narrow" w:hAnsi="Arial Narrow"/>
                <w:sz w:val="15"/>
                <w:szCs w:val="15"/>
              </w:rPr>
              <w:t>• a new confirmed destination school and forwarded the pupil file</w:t>
            </w:r>
          </w:p>
          <w:p w:rsidR="00D73B57" w:rsidRPr="00224A68" w:rsidRDefault="00D73B57" w:rsidP="00041BD4">
            <w:pPr>
              <w:rPr>
                <w:rFonts w:ascii="Arial Narrow" w:hAnsi="Arial Narrow"/>
                <w:sz w:val="15"/>
                <w:szCs w:val="15"/>
              </w:rPr>
            </w:pPr>
            <w:r w:rsidRPr="00224A68">
              <w:rPr>
                <w:rFonts w:ascii="Arial Narrow" w:hAnsi="Arial Narrow"/>
                <w:sz w:val="15"/>
                <w:szCs w:val="15"/>
              </w:rPr>
              <w:t>• referred to the appropriate service i.e. (Early Help / Children Missing Officer / Elective Home Education)</w:t>
            </w:r>
          </w:p>
          <w:p w:rsidR="00D73B57" w:rsidRPr="00224A68" w:rsidRDefault="00D73B57" w:rsidP="00041BD4">
            <w:pPr>
              <w:rPr>
                <w:rFonts w:ascii="Arial Narrow" w:hAnsi="Arial Narrow"/>
                <w:sz w:val="15"/>
                <w:szCs w:val="15"/>
              </w:rPr>
            </w:pPr>
            <w:r w:rsidRPr="00224A68">
              <w:rPr>
                <w:rFonts w:ascii="Arial Narrow" w:hAnsi="Arial Narrow"/>
                <w:sz w:val="15"/>
                <w:szCs w:val="15"/>
              </w:rPr>
              <w:t xml:space="preserve">Child / young person can only be taken off roll after 20 consecutive days of continuous absence and when both the Local Authority and the School have exhausted all reasonable attempts to locate the child/family in line with the Education (Pupil Registration) Regulations. Referrals must have been made to the CMO or EHE as outlined above. </w:t>
            </w:r>
          </w:p>
          <w:p w:rsidR="00D73B57" w:rsidRPr="00224A68" w:rsidRDefault="00D73B57" w:rsidP="00041BD4">
            <w:pPr>
              <w:rPr>
                <w:rFonts w:ascii="Arial Narrow" w:hAnsi="Arial Narrow"/>
                <w:sz w:val="15"/>
                <w:szCs w:val="15"/>
              </w:rPr>
            </w:pPr>
            <w:r w:rsidRPr="00224A68">
              <w:rPr>
                <w:rFonts w:ascii="Arial Narrow" w:hAnsi="Arial Narrow"/>
                <w:sz w:val="15"/>
                <w:szCs w:val="15"/>
              </w:rPr>
              <w:t>Children Missing Officer will confirm when child / family are found, confirming new school allowing the transfer of pupil file to be arranged.</w:t>
            </w:r>
          </w:p>
          <w:p w:rsidR="00D73B57" w:rsidRPr="00411A3F" w:rsidRDefault="00D73B57" w:rsidP="00041BD4">
            <w:pPr>
              <w:rPr>
                <w:rFonts w:ascii="Arial Narrow" w:hAnsi="Arial Narrow"/>
              </w:rPr>
            </w:pPr>
            <w:r w:rsidRPr="00224A68">
              <w:rPr>
                <w:rFonts w:ascii="Arial Narrow" w:hAnsi="Arial Narrow"/>
                <w:sz w:val="15"/>
                <w:szCs w:val="15"/>
              </w:rPr>
              <w:t>Days 0-10 and 10-20 are guidelines. If all checks are carried out and evidenced referral to Children Missing Officer could be made earlier.</w:t>
            </w:r>
          </w:p>
        </w:tc>
      </w:tr>
    </w:tbl>
    <w:p w:rsidR="00D73B57" w:rsidRPr="003B7035" w:rsidRDefault="00D73B57" w:rsidP="00D73B57">
      <w:pPr>
        <w:shd w:val="clear" w:color="auto" w:fill="F8F8F8"/>
        <w:spacing w:after="0" w:line="360" w:lineRule="atLeast"/>
        <w:ind w:left="960" w:hanging="393"/>
        <w:textAlignment w:val="baseline"/>
        <w:rPr>
          <w:rFonts w:ascii="Arial Narrow" w:eastAsia="Times New Roman" w:hAnsi="Arial Narrow" w:cs="Arial"/>
          <w:b/>
          <w:color w:val="222222"/>
          <w:sz w:val="32"/>
          <w:szCs w:val="24"/>
          <w:lang w:eastAsia="en-GB"/>
        </w:rPr>
      </w:pPr>
      <w:r w:rsidRPr="00D040AB">
        <w:rPr>
          <w:rFonts w:ascii="Arial Narrow" w:eastAsia="Times New Roman" w:hAnsi="Arial Narrow" w:cs="Arial"/>
          <w:b/>
          <w:color w:val="222222"/>
          <w:sz w:val="32"/>
          <w:szCs w:val="24"/>
          <w:lang w:eastAsia="en-GB"/>
        </w:rPr>
        <w:t>R</w:t>
      </w:r>
      <w:r w:rsidRPr="003B7035">
        <w:rPr>
          <w:rFonts w:ascii="Arial Narrow" w:eastAsia="Times New Roman" w:hAnsi="Arial Narrow" w:cs="Arial"/>
          <w:b/>
          <w:color w:val="222222"/>
          <w:sz w:val="32"/>
          <w:szCs w:val="24"/>
          <w:lang w:eastAsia="en-GB"/>
        </w:rPr>
        <w:t>eporting concerns and general guidance</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reporting concerns for child welfare</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general education enquiries</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finding childcare</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sources of help and support</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adoption and fostering</w:t>
      </w:r>
    </w:p>
    <w:p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children with special needs</w:t>
      </w:r>
    </w:p>
    <w:p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b/>
          <w:color w:val="222222"/>
          <w:sz w:val="24"/>
          <w:szCs w:val="24"/>
          <w:lang w:eastAsia="en-GB"/>
        </w:rPr>
      </w:pPr>
      <w:r w:rsidRPr="003B7035">
        <w:rPr>
          <w:rFonts w:ascii="Arial Narrow" w:eastAsia="Times New Roman" w:hAnsi="Arial Narrow" w:cs="Arial"/>
          <w:b/>
          <w:color w:val="222222"/>
          <w:sz w:val="24"/>
          <w:szCs w:val="24"/>
          <w:lang w:eastAsia="en-GB"/>
        </w:rPr>
        <w:t>Phone 0300 555 1384</w:t>
      </w:r>
    </w:p>
    <w:p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Monday to Thursday 8.30am to 5pm</w:t>
      </w:r>
      <w:r w:rsidRPr="003B7035">
        <w:rPr>
          <w:rFonts w:ascii="Arial Narrow" w:eastAsia="Times New Roman" w:hAnsi="Arial Narrow" w:cs="Arial"/>
          <w:color w:val="222222"/>
          <w:sz w:val="24"/>
          <w:szCs w:val="24"/>
          <w:lang w:eastAsia="en-GB"/>
        </w:rPr>
        <w:br/>
        <w:t>Friday 8.30am to 4.30pm</w:t>
      </w:r>
    </w:p>
    <w:p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Email </w:t>
      </w:r>
      <w:hyperlink r:id="rId10" w:history="1">
        <w:r w:rsidRPr="003B7035">
          <w:rPr>
            <w:rFonts w:ascii="Arial Narrow" w:eastAsia="Times New Roman" w:hAnsi="Arial Narrow" w:cs="Arial"/>
            <w:color w:val="01599D"/>
            <w:sz w:val="24"/>
            <w:szCs w:val="24"/>
            <w:u w:val="single"/>
            <w:bdr w:val="none" w:sz="0" w:space="0" w:color="auto" w:frame="1"/>
            <w:lang w:eastAsia="en-GB"/>
          </w:rPr>
          <w:t>childrens.services@hants.gov.uk</w:t>
        </w:r>
      </w:hyperlink>
    </w:p>
    <w:p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 xml:space="preserve">Please note: Emails are dealt with during normal office hours Monday to Friday, 9am to 5pm. At other times phone our out of </w:t>
      </w:r>
      <w:proofErr w:type="gramStart"/>
      <w:r w:rsidRPr="003B7035">
        <w:rPr>
          <w:rFonts w:ascii="Arial Narrow" w:eastAsia="Times New Roman" w:hAnsi="Arial Narrow" w:cs="Arial"/>
          <w:color w:val="222222"/>
          <w:sz w:val="24"/>
          <w:szCs w:val="24"/>
          <w:lang w:eastAsia="en-GB"/>
        </w:rPr>
        <w:t>hours</w:t>
      </w:r>
      <w:proofErr w:type="gramEnd"/>
      <w:r w:rsidRPr="003B7035">
        <w:rPr>
          <w:rFonts w:ascii="Arial Narrow" w:eastAsia="Times New Roman" w:hAnsi="Arial Narrow" w:cs="Arial"/>
          <w:color w:val="222222"/>
          <w:sz w:val="24"/>
          <w:szCs w:val="24"/>
          <w:lang w:eastAsia="en-GB"/>
        </w:rPr>
        <w:t xml:space="preserve"> number.</w:t>
      </w:r>
    </w:p>
    <w:p w:rsidR="00D73B57" w:rsidRPr="003B7035" w:rsidRDefault="00D73B57" w:rsidP="00D73B57">
      <w:pPr>
        <w:shd w:val="clear" w:color="auto" w:fill="F8F8F8"/>
        <w:spacing w:after="0" w:line="360" w:lineRule="atLeast"/>
        <w:ind w:left="2400" w:hanging="1691"/>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w:t>
      </w:r>
    </w:p>
    <w:p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 contact telephone number for Children's Services</w:t>
      </w:r>
    </w:p>
    <w:p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Phone 0300 555 1373</w:t>
      </w:r>
    </w:p>
    <w:p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Please note - in an emergency call 999</w:t>
      </w:r>
    </w:p>
    <w:p w:rsidR="00D73B57" w:rsidRPr="00411A3F" w:rsidRDefault="00D73B57" w:rsidP="00D73B57">
      <w:pPr>
        <w:ind w:left="709"/>
        <w:rPr>
          <w:rFonts w:ascii="Arial Narrow" w:hAnsi="Arial Narrow"/>
        </w:rPr>
      </w:pPr>
      <w:r w:rsidRPr="00411A3F">
        <w:rPr>
          <w:rFonts w:ascii="Arial Narrow" w:hAnsi="Arial Narrow"/>
        </w:rPr>
        <w:t>Elective Home Education</w:t>
      </w:r>
    </w:p>
    <w:p w:rsidR="00D73B57" w:rsidRPr="00411A3F" w:rsidRDefault="00D73B57" w:rsidP="00D73B57">
      <w:pPr>
        <w:ind w:firstLine="709"/>
        <w:rPr>
          <w:rFonts w:ascii="Arial Narrow" w:hAnsi="Arial Narrow"/>
        </w:rPr>
      </w:pPr>
      <w:r w:rsidRPr="00411A3F">
        <w:rPr>
          <w:rFonts w:ascii="Arial Narrow" w:hAnsi="Arial Narrow" w:cs="Arial"/>
          <w:color w:val="222222"/>
          <w:shd w:val="clear" w:color="auto" w:fill="F8F8F8"/>
        </w:rPr>
        <w:t>Then email it to </w:t>
      </w:r>
      <w:hyperlink r:id="rId11" w:history="1">
        <w:r w:rsidRPr="00411A3F">
          <w:rPr>
            <w:rStyle w:val="Hyperlink"/>
            <w:rFonts w:ascii="Arial Narrow" w:hAnsi="Arial Narrow" w:cs="Arial"/>
            <w:color w:val="004262"/>
            <w:bdr w:val="none" w:sz="0" w:space="0" w:color="auto" w:frame="1"/>
            <w:shd w:val="clear" w:color="auto" w:fill="F8F8F8"/>
          </w:rPr>
          <w:t>ehehampshire@hants.gov.uk</w:t>
        </w:r>
      </w:hyperlink>
    </w:p>
    <w:p w:rsidR="00D73B57" w:rsidRDefault="00D73B57" w:rsidP="0002736C">
      <w:pPr>
        <w:autoSpaceDE w:val="0"/>
        <w:autoSpaceDN w:val="0"/>
        <w:adjustRightInd w:val="0"/>
        <w:spacing w:after="0" w:line="240" w:lineRule="auto"/>
        <w:rPr>
          <w:rFonts w:ascii="Arial" w:hAnsi="Arial" w:cs="Arial"/>
          <w:color w:val="000000"/>
          <w:sz w:val="24"/>
          <w:szCs w:val="24"/>
        </w:rPr>
      </w:pPr>
    </w:p>
    <w:sectPr w:rsidR="00D73B57" w:rsidSect="00D73B57">
      <w:pgSz w:w="16838" w:h="11906" w:orient="landscape" w:code="9"/>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29" w:rsidRDefault="003A1829" w:rsidP="003A1829">
      <w:pPr>
        <w:spacing w:after="0" w:line="240" w:lineRule="auto"/>
      </w:pPr>
      <w:r>
        <w:separator/>
      </w:r>
    </w:p>
  </w:endnote>
  <w:endnote w:type="continuationSeparator" w:id="0">
    <w:p w:rsidR="003A1829" w:rsidRDefault="003A1829" w:rsidP="003A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191367"/>
      <w:docPartObj>
        <w:docPartGallery w:val="Page Numbers (Bottom of Page)"/>
        <w:docPartUnique/>
      </w:docPartObj>
    </w:sdtPr>
    <w:sdtEndPr>
      <w:rPr>
        <w:noProof/>
      </w:rPr>
    </w:sdtEndPr>
    <w:sdtContent>
      <w:p w:rsidR="003A1829" w:rsidRDefault="003A1829">
        <w:pPr>
          <w:pStyle w:val="Footer"/>
          <w:jc w:val="center"/>
        </w:pPr>
        <w:r>
          <w:fldChar w:fldCharType="begin"/>
        </w:r>
        <w:r>
          <w:instrText xml:space="preserve"> PAGE   \* MERGEFORMAT </w:instrText>
        </w:r>
        <w:r>
          <w:fldChar w:fldCharType="separate"/>
        </w:r>
        <w:r w:rsidR="00373416">
          <w:rPr>
            <w:noProof/>
          </w:rPr>
          <w:t>4</w:t>
        </w:r>
        <w:r>
          <w:rPr>
            <w:noProof/>
          </w:rPr>
          <w:fldChar w:fldCharType="end"/>
        </w:r>
      </w:p>
    </w:sdtContent>
  </w:sdt>
  <w:p w:rsidR="003A1829" w:rsidRDefault="003A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29" w:rsidRDefault="003A1829" w:rsidP="003A1829">
      <w:pPr>
        <w:spacing w:after="0" w:line="240" w:lineRule="auto"/>
      </w:pPr>
      <w:r>
        <w:separator/>
      </w:r>
    </w:p>
  </w:footnote>
  <w:footnote w:type="continuationSeparator" w:id="0">
    <w:p w:rsidR="003A1829" w:rsidRDefault="003A1829" w:rsidP="003A1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E93"/>
    <w:multiLevelType w:val="hybridMultilevel"/>
    <w:tmpl w:val="0BF89C1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2F76"/>
    <w:multiLevelType w:val="hybridMultilevel"/>
    <w:tmpl w:val="D894433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0A1A"/>
    <w:multiLevelType w:val="hybridMultilevel"/>
    <w:tmpl w:val="8690A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4A2"/>
    <w:multiLevelType w:val="hybridMultilevel"/>
    <w:tmpl w:val="91F4B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55B75"/>
    <w:multiLevelType w:val="hybridMultilevel"/>
    <w:tmpl w:val="7E26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6282"/>
    <w:multiLevelType w:val="hybridMultilevel"/>
    <w:tmpl w:val="3F5E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643B0"/>
    <w:multiLevelType w:val="hybridMultilevel"/>
    <w:tmpl w:val="B892506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B"/>
    <w:multiLevelType w:val="hybridMultilevel"/>
    <w:tmpl w:val="274CFC5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23C57"/>
    <w:multiLevelType w:val="hybridMultilevel"/>
    <w:tmpl w:val="1C16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B0FAE"/>
    <w:multiLevelType w:val="hybridMultilevel"/>
    <w:tmpl w:val="3BB87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F3445"/>
    <w:multiLevelType w:val="hybridMultilevel"/>
    <w:tmpl w:val="E1504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52E47"/>
    <w:multiLevelType w:val="hybridMultilevel"/>
    <w:tmpl w:val="30DE40E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C1CA3"/>
    <w:multiLevelType w:val="multilevel"/>
    <w:tmpl w:val="A908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B1725"/>
    <w:multiLevelType w:val="hybridMultilevel"/>
    <w:tmpl w:val="34DC402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20F7A"/>
    <w:multiLevelType w:val="hybridMultilevel"/>
    <w:tmpl w:val="D75A48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E03E4"/>
    <w:multiLevelType w:val="hybridMultilevel"/>
    <w:tmpl w:val="D0CA6A3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922C9"/>
    <w:multiLevelType w:val="hybridMultilevel"/>
    <w:tmpl w:val="3F622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36996"/>
    <w:multiLevelType w:val="hybridMultilevel"/>
    <w:tmpl w:val="DF6E00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A6014"/>
    <w:multiLevelType w:val="hybridMultilevel"/>
    <w:tmpl w:val="5B6A5DB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33C85"/>
    <w:multiLevelType w:val="hybridMultilevel"/>
    <w:tmpl w:val="17E29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373F5"/>
    <w:multiLevelType w:val="hybridMultilevel"/>
    <w:tmpl w:val="B5ECA22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27AD"/>
    <w:multiLevelType w:val="hybridMultilevel"/>
    <w:tmpl w:val="B538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2055DC"/>
    <w:multiLevelType w:val="hybridMultilevel"/>
    <w:tmpl w:val="26700EA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A4589"/>
    <w:multiLevelType w:val="hybridMultilevel"/>
    <w:tmpl w:val="A55E7A0A"/>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4"/>
  </w:num>
  <w:num w:numId="4">
    <w:abstractNumId w:val="11"/>
  </w:num>
  <w:num w:numId="5">
    <w:abstractNumId w:val="19"/>
  </w:num>
  <w:num w:numId="6">
    <w:abstractNumId w:val="3"/>
  </w:num>
  <w:num w:numId="7">
    <w:abstractNumId w:val="21"/>
  </w:num>
  <w:num w:numId="8">
    <w:abstractNumId w:val="4"/>
  </w:num>
  <w:num w:numId="9">
    <w:abstractNumId w:val="16"/>
  </w:num>
  <w:num w:numId="10">
    <w:abstractNumId w:val="9"/>
  </w:num>
  <w:num w:numId="11">
    <w:abstractNumId w:val="1"/>
  </w:num>
  <w:num w:numId="12">
    <w:abstractNumId w:val="0"/>
  </w:num>
  <w:num w:numId="13">
    <w:abstractNumId w:val="13"/>
  </w:num>
  <w:num w:numId="14">
    <w:abstractNumId w:val="18"/>
  </w:num>
  <w:num w:numId="15">
    <w:abstractNumId w:val="17"/>
  </w:num>
  <w:num w:numId="16">
    <w:abstractNumId w:val="7"/>
  </w:num>
  <w:num w:numId="17">
    <w:abstractNumId w:val="20"/>
  </w:num>
  <w:num w:numId="18">
    <w:abstractNumId w:val="23"/>
  </w:num>
  <w:num w:numId="19">
    <w:abstractNumId w:val="15"/>
  </w:num>
  <w:num w:numId="20">
    <w:abstractNumId w:val="22"/>
  </w:num>
  <w:num w:numId="21">
    <w:abstractNumId w:val="2"/>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6C"/>
    <w:rsid w:val="00016D80"/>
    <w:rsid w:val="0002736C"/>
    <w:rsid w:val="00064E14"/>
    <w:rsid w:val="001D1765"/>
    <w:rsid w:val="002112EF"/>
    <w:rsid w:val="002571BB"/>
    <w:rsid w:val="002810BD"/>
    <w:rsid w:val="0028498B"/>
    <w:rsid w:val="002C1C2C"/>
    <w:rsid w:val="0035518E"/>
    <w:rsid w:val="00360703"/>
    <w:rsid w:val="00373416"/>
    <w:rsid w:val="003A1829"/>
    <w:rsid w:val="003B132C"/>
    <w:rsid w:val="003F5161"/>
    <w:rsid w:val="00426344"/>
    <w:rsid w:val="004679E2"/>
    <w:rsid w:val="004847D7"/>
    <w:rsid w:val="004B0442"/>
    <w:rsid w:val="005440FA"/>
    <w:rsid w:val="005C2B0C"/>
    <w:rsid w:val="006857C5"/>
    <w:rsid w:val="00695ADE"/>
    <w:rsid w:val="00705E9E"/>
    <w:rsid w:val="007C542C"/>
    <w:rsid w:val="007C7CBA"/>
    <w:rsid w:val="007D1E8F"/>
    <w:rsid w:val="00823A2D"/>
    <w:rsid w:val="00830650"/>
    <w:rsid w:val="00833F25"/>
    <w:rsid w:val="008607B8"/>
    <w:rsid w:val="00884839"/>
    <w:rsid w:val="008868BF"/>
    <w:rsid w:val="008D03EC"/>
    <w:rsid w:val="00910FBB"/>
    <w:rsid w:val="009730B1"/>
    <w:rsid w:val="00A421E9"/>
    <w:rsid w:val="00A70BC6"/>
    <w:rsid w:val="00AC4537"/>
    <w:rsid w:val="00AD4A44"/>
    <w:rsid w:val="00BA6AE8"/>
    <w:rsid w:val="00C7751B"/>
    <w:rsid w:val="00C84756"/>
    <w:rsid w:val="00D73B57"/>
    <w:rsid w:val="00D826EC"/>
    <w:rsid w:val="00DA74B3"/>
    <w:rsid w:val="00E171FD"/>
    <w:rsid w:val="00E6198D"/>
    <w:rsid w:val="00E75180"/>
    <w:rsid w:val="00F74157"/>
    <w:rsid w:val="00F82852"/>
    <w:rsid w:val="00F9781F"/>
    <w:rsid w:val="00FD5C4B"/>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A505"/>
  <w15:docId w15:val="{97C997C0-E090-4E59-913A-674720C3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607B8"/>
    <w:pPr>
      <w:keepNext/>
      <w:spacing w:after="0" w:line="240" w:lineRule="auto"/>
      <w:jc w:val="center"/>
      <w:outlineLvl w:val="0"/>
    </w:pPr>
    <w:rPr>
      <w:rFonts w:ascii="Arial" w:eastAsia="Times New Roman" w:hAnsi="Arial" w:cs="Arial"/>
      <w:b/>
      <w:bCs/>
      <w:sz w:val="28"/>
      <w:szCs w:val="24"/>
    </w:rPr>
  </w:style>
  <w:style w:type="paragraph" w:styleId="Heading3">
    <w:name w:val="heading 3"/>
    <w:basedOn w:val="Normal"/>
    <w:next w:val="Normal"/>
    <w:link w:val="Heading3Char"/>
    <w:qFormat/>
    <w:rsid w:val="008607B8"/>
    <w:pPr>
      <w:keepNext/>
      <w:spacing w:after="0" w:line="240" w:lineRule="auto"/>
      <w:jc w:val="both"/>
      <w:outlineLvl w:val="2"/>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2D"/>
    <w:rPr>
      <w:rFonts w:ascii="Tahoma" w:hAnsi="Tahoma" w:cs="Tahoma"/>
      <w:sz w:val="16"/>
      <w:szCs w:val="16"/>
    </w:rPr>
  </w:style>
  <w:style w:type="paragraph" w:styleId="Header">
    <w:name w:val="header"/>
    <w:basedOn w:val="Normal"/>
    <w:link w:val="HeaderChar"/>
    <w:uiPriority w:val="99"/>
    <w:unhideWhenUsed/>
    <w:rsid w:val="003A1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829"/>
  </w:style>
  <w:style w:type="paragraph" w:styleId="Footer">
    <w:name w:val="footer"/>
    <w:basedOn w:val="Normal"/>
    <w:link w:val="FooterChar"/>
    <w:uiPriority w:val="99"/>
    <w:unhideWhenUsed/>
    <w:rsid w:val="003A1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829"/>
  </w:style>
  <w:style w:type="paragraph" w:styleId="ListParagraph">
    <w:name w:val="List Paragraph"/>
    <w:basedOn w:val="Normal"/>
    <w:uiPriority w:val="34"/>
    <w:qFormat/>
    <w:rsid w:val="0028498B"/>
    <w:pPr>
      <w:ind w:left="720"/>
      <w:contextualSpacing/>
    </w:pPr>
  </w:style>
  <w:style w:type="character" w:customStyle="1" w:styleId="Heading1Char">
    <w:name w:val="Heading 1 Char"/>
    <w:basedOn w:val="DefaultParagraphFont"/>
    <w:link w:val="Heading1"/>
    <w:rsid w:val="008607B8"/>
    <w:rPr>
      <w:rFonts w:ascii="Arial" w:eastAsia="Times New Roman" w:hAnsi="Arial" w:cs="Arial"/>
      <w:b/>
      <w:bCs/>
      <w:sz w:val="28"/>
      <w:szCs w:val="24"/>
    </w:rPr>
  </w:style>
  <w:style w:type="character" w:customStyle="1" w:styleId="Heading3Char">
    <w:name w:val="Heading 3 Char"/>
    <w:basedOn w:val="DefaultParagraphFont"/>
    <w:link w:val="Heading3"/>
    <w:rsid w:val="008607B8"/>
    <w:rPr>
      <w:rFonts w:ascii="Arial" w:eastAsia="Times New Roman" w:hAnsi="Arial" w:cs="Arial"/>
      <w:b/>
      <w:bCs/>
      <w:sz w:val="28"/>
      <w:szCs w:val="24"/>
    </w:rPr>
  </w:style>
  <w:style w:type="paragraph" w:styleId="BodyText">
    <w:name w:val="Body Text"/>
    <w:basedOn w:val="Normal"/>
    <w:link w:val="BodyTextChar"/>
    <w:rsid w:val="008607B8"/>
    <w:pPr>
      <w:spacing w:after="0" w:line="240" w:lineRule="auto"/>
      <w:jc w:val="both"/>
    </w:pPr>
    <w:rPr>
      <w:rFonts w:ascii="Arial" w:eastAsia="Times New Roman" w:hAnsi="Arial" w:cs="Arial"/>
      <w:i/>
      <w:iCs/>
      <w:sz w:val="28"/>
      <w:szCs w:val="24"/>
    </w:rPr>
  </w:style>
  <w:style w:type="character" w:customStyle="1" w:styleId="BodyTextChar">
    <w:name w:val="Body Text Char"/>
    <w:basedOn w:val="DefaultParagraphFont"/>
    <w:link w:val="BodyText"/>
    <w:rsid w:val="008607B8"/>
    <w:rPr>
      <w:rFonts w:ascii="Arial" w:eastAsia="Times New Roman" w:hAnsi="Arial" w:cs="Arial"/>
      <w:i/>
      <w:iCs/>
      <w:sz w:val="28"/>
      <w:szCs w:val="24"/>
    </w:rPr>
  </w:style>
  <w:style w:type="table" w:styleId="TableGrid">
    <w:name w:val="Table Grid"/>
    <w:basedOn w:val="TableNormal"/>
    <w:uiPriority w:val="39"/>
    <w:rsid w:val="00D7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educationandlearning/behaviour-attendance-parents#:~:text=Supporting%20your%20child's%20school%20attendance&amp;text=Be%20organised%2C%20have%20a%20plan,mornings%20can%20start%20calmly%20to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ehampshire@hants.gov.uk" TargetMode="External"/><Relationship Id="rId5" Type="http://schemas.openxmlformats.org/officeDocument/2006/relationships/footnotes" Target="footnotes.xml"/><Relationship Id="rId10" Type="http://schemas.openxmlformats.org/officeDocument/2006/relationships/hyperlink" Target="mailto:childrens.services@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lvodden</dc:creator>
  <cp:lastModifiedBy>Paola Burgess</cp:lastModifiedBy>
  <cp:revision>19</cp:revision>
  <cp:lastPrinted>2021-02-24T14:08:00Z</cp:lastPrinted>
  <dcterms:created xsi:type="dcterms:W3CDTF">2024-06-26T15:36:00Z</dcterms:created>
  <dcterms:modified xsi:type="dcterms:W3CDTF">2024-06-26T16:41:00Z</dcterms:modified>
</cp:coreProperties>
</file>