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BB3AE" w14:textId="77777777" w:rsidR="009F2845" w:rsidRPr="000A40A6" w:rsidRDefault="00F34B17" w:rsidP="00F34B17">
      <w:pPr>
        <w:jc w:val="center"/>
        <w:rPr>
          <w:rFonts w:ascii="Arial" w:hAnsi="Arial" w:cs="Arial"/>
          <w:sz w:val="44"/>
        </w:rPr>
      </w:pPr>
      <w:r w:rsidRPr="000A40A6">
        <w:rPr>
          <w:rFonts w:ascii="Arial" w:hAnsi="Arial" w:cs="Arial"/>
          <w:sz w:val="44"/>
        </w:rPr>
        <w:t>Grange Community Junior School</w:t>
      </w:r>
    </w:p>
    <w:p w14:paraId="06990D3B" w14:textId="77777777" w:rsidR="000A40A6" w:rsidRDefault="000A40A6" w:rsidP="00F34B17">
      <w:pPr>
        <w:jc w:val="center"/>
        <w:rPr>
          <w:rFonts w:ascii="Arial" w:hAnsi="Arial" w:cs="Arial"/>
          <w:sz w:val="36"/>
        </w:rPr>
      </w:pPr>
      <w:r w:rsidRPr="00E06A2F">
        <w:rPr>
          <w:rFonts w:ascii="Arial" w:hAnsi="Arial" w:cs="Arial"/>
          <w:noProof/>
          <w:lang w:eastAsia="en-GB"/>
        </w:rPr>
        <w:drawing>
          <wp:inline distT="0" distB="0" distL="0" distR="0" wp14:anchorId="373A3408" wp14:editId="4EEAEA27">
            <wp:extent cx="2600960" cy="2125980"/>
            <wp:effectExtent l="0" t="0" r="8890" b="7620"/>
            <wp:docPr id="1" name="Picture 1" descr="C:\Users\PBurges3\AppData\Local\Microsoft\Windows\Temporary Internet Files\Content.IE5\UHL7L1Z2\Grange Logo no taglin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Burges3\AppData\Local\Microsoft\Windows\Temporary Internet Files\Content.IE5\UHL7L1Z2\Grange Logo no tagline[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0960" cy="2125980"/>
                    </a:xfrm>
                    <a:prstGeom prst="rect">
                      <a:avLst/>
                    </a:prstGeom>
                    <a:noFill/>
                    <a:ln>
                      <a:noFill/>
                    </a:ln>
                  </pic:spPr>
                </pic:pic>
              </a:graphicData>
            </a:graphic>
          </wp:inline>
        </w:drawing>
      </w:r>
    </w:p>
    <w:p w14:paraId="389D3D04" w14:textId="6DAE8771" w:rsidR="00F34B17" w:rsidRPr="000A40A6" w:rsidRDefault="00F34B17" w:rsidP="00F34B17">
      <w:pPr>
        <w:jc w:val="center"/>
        <w:rPr>
          <w:rFonts w:ascii="Arial" w:hAnsi="Arial" w:cs="Arial"/>
          <w:sz w:val="44"/>
        </w:rPr>
      </w:pPr>
      <w:r w:rsidRPr="000A40A6">
        <w:rPr>
          <w:rFonts w:ascii="Arial" w:hAnsi="Arial" w:cs="Arial"/>
          <w:sz w:val="44"/>
        </w:rPr>
        <w:t>Prevent risk assessment</w:t>
      </w:r>
      <w:r w:rsidR="000B2F6E">
        <w:rPr>
          <w:rFonts w:ascii="Arial" w:hAnsi="Arial" w:cs="Arial"/>
          <w:sz w:val="44"/>
        </w:rPr>
        <w:t xml:space="preserve"> September 2026</w:t>
      </w:r>
    </w:p>
    <w:p w14:paraId="033A9F38" w14:textId="77777777" w:rsidR="00F34B17" w:rsidRPr="000A40A6" w:rsidRDefault="00F34B17">
      <w:pPr>
        <w:rPr>
          <w:rFonts w:ascii="Arial" w:hAnsi="Arial" w:cs="Arial"/>
        </w:rPr>
      </w:pPr>
    </w:p>
    <w:p w14:paraId="7AFAD5DF" w14:textId="77777777" w:rsidR="00F34B17" w:rsidRPr="000A40A6" w:rsidRDefault="00F34B17">
      <w:pPr>
        <w:rPr>
          <w:rFonts w:ascii="Arial" w:hAnsi="Arial" w:cs="Arial"/>
        </w:rPr>
      </w:pPr>
    </w:p>
    <w:p w14:paraId="5FAB521D" w14:textId="16669B13" w:rsidR="00F34B17" w:rsidRDefault="00CE7FD0" w:rsidP="00F34B17">
      <w:pPr>
        <w:pStyle w:val="NormalWeb"/>
        <w:rPr>
          <w:rFonts w:ascii="Arial" w:hAnsi="Arial" w:cs="Arial"/>
          <w:color w:val="000000"/>
          <w:szCs w:val="27"/>
        </w:rPr>
      </w:pPr>
      <w:r w:rsidRPr="00600468">
        <w:rPr>
          <w:rFonts w:ascii="Arial" w:hAnsi="Arial" w:cs="Arial"/>
          <w:color w:val="000000"/>
          <w:szCs w:val="27"/>
        </w:rPr>
        <w:t>Grange Community Junior School recognises that the risk of radicalisation extends beyond traditional extremist groups and may arise through online activity, social media, gaming platforms, conspiracy theories, misinformation, hate-based ideology, political extremism or other forms of harmful influence. The school adopts a whole-school safeguarding approach to identifying vulnerability, promoting resilience, and supporting pupils to develop critical thinking, respect, tolerance and positive participation within modern British society.</w:t>
      </w:r>
    </w:p>
    <w:p w14:paraId="3D5F2931" w14:textId="77777777" w:rsidR="00CE7FD0" w:rsidRDefault="00CE7FD0" w:rsidP="00F34B17">
      <w:pPr>
        <w:pStyle w:val="NormalWeb"/>
        <w:rPr>
          <w:rFonts w:ascii="Arial" w:hAnsi="Arial" w:cs="Arial"/>
          <w:color w:val="000000"/>
          <w:szCs w:val="27"/>
        </w:rPr>
      </w:pPr>
    </w:p>
    <w:p w14:paraId="77A96FAA" w14:textId="77777777" w:rsidR="00CE7FD0" w:rsidRPr="000A40A6" w:rsidRDefault="00CE7FD0" w:rsidP="00F34B17">
      <w:pPr>
        <w:pStyle w:val="NormalWeb"/>
        <w:rPr>
          <w:rFonts w:ascii="Arial" w:hAnsi="Arial" w:cs="Arial"/>
          <w:color w:val="000000"/>
          <w:szCs w:val="27"/>
        </w:rPr>
      </w:pPr>
    </w:p>
    <w:tbl>
      <w:tblPr>
        <w:tblStyle w:val="TableGrid"/>
        <w:tblW w:w="0" w:type="auto"/>
        <w:tblLook w:val="04A0" w:firstRow="1" w:lastRow="0" w:firstColumn="1" w:lastColumn="0" w:noHBand="0" w:noVBand="1"/>
      </w:tblPr>
      <w:tblGrid>
        <w:gridCol w:w="2582"/>
        <w:gridCol w:w="1815"/>
        <w:gridCol w:w="4936"/>
        <w:gridCol w:w="2011"/>
        <w:gridCol w:w="2604"/>
      </w:tblGrid>
      <w:tr w:rsidR="00161FD7" w:rsidRPr="000A40A6" w14:paraId="45609A36" w14:textId="77777777" w:rsidTr="00AC03AC">
        <w:tc>
          <w:tcPr>
            <w:tcW w:w="13948" w:type="dxa"/>
            <w:gridSpan w:val="5"/>
          </w:tcPr>
          <w:p w14:paraId="4A7A000C" w14:textId="77777777" w:rsidR="00161FD7" w:rsidRPr="00923E7D" w:rsidRDefault="00161FD7" w:rsidP="00F34B17">
            <w:pPr>
              <w:pStyle w:val="NormalWeb"/>
              <w:rPr>
                <w:rFonts w:ascii="Arial" w:hAnsi="Arial" w:cs="Arial"/>
                <w:b/>
                <w:color w:val="000000"/>
                <w:sz w:val="27"/>
                <w:szCs w:val="27"/>
              </w:rPr>
            </w:pPr>
            <w:bookmarkStart w:id="0" w:name="_Hlk240455841"/>
            <w:r w:rsidRPr="00923E7D">
              <w:rPr>
                <w:rFonts w:ascii="Arial" w:hAnsi="Arial" w:cs="Arial"/>
                <w:b/>
                <w:color w:val="000000"/>
                <w:sz w:val="27"/>
                <w:szCs w:val="27"/>
              </w:rPr>
              <w:lastRenderedPageBreak/>
              <w:t>ORGANISATIONAL CULTURE</w:t>
            </w:r>
          </w:p>
        </w:tc>
      </w:tr>
      <w:tr w:rsidR="000A40A6" w:rsidRPr="000A40A6" w14:paraId="08D3B185" w14:textId="77777777" w:rsidTr="000A40A6">
        <w:tc>
          <w:tcPr>
            <w:tcW w:w="2582" w:type="dxa"/>
          </w:tcPr>
          <w:p w14:paraId="2608D8E5" w14:textId="77777777" w:rsidR="00F34B17" w:rsidRPr="000A40A6" w:rsidRDefault="00F34B17" w:rsidP="00F34B17">
            <w:pPr>
              <w:pStyle w:val="NormalWeb"/>
              <w:rPr>
                <w:rFonts w:ascii="Arial" w:hAnsi="Arial" w:cs="Arial"/>
                <w:color w:val="000000"/>
                <w:sz w:val="27"/>
                <w:szCs w:val="27"/>
              </w:rPr>
            </w:pPr>
            <w:r w:rsidRPr="000A40A6">
              <w:rPr>
                <w:rFonts w:ascii="Arial" w:hAnsi="Arial" w:cs="Arial"/>
                <w:color w:val="000000"/>
                <w:sz w:val="27"/>
                <w:szCs w:val="27"/>
              </w:rPr>
              <w:t>Hazard</w:t>
            </w:r>
          </w:p>
        </w:tc>
        <w:tc>
          <w:tcPr>
            <w:tcW w:w="1815" w:type="dxa"/>
          </w:tcPr>
          <w:p w14:paraId="3C758369" w14:textId="77777777" w:rsidR="00F34B17" w:rsidRPr="000A40A6" w:rsidRDefault="00F34B17" w:rsidP="00F34B17">
            <w:pPr>
              <w:pStyle w:val="NormalWeb"/>
              <w:rPr>
                <w:rFonts w:ascii="Arial" w:hAnsi="Arial" w:cs="Arial"/>
                <w:color w:val="000000"/>
                <w:sz w:val="27"/>
                <w:szCs w:val="27"/>
              </w:rPr>
            </w:pPr>
            <w:r w:rsidRPr="000A40A6">
              <w:rPr>
                <w:rFonts w:ascii="Arial" w:hAnsi="Arial" w:cs="Arial"/>
                <w:color w:val="000000"/>
                <w:sz w:val="27"/>
                <w:szCs w:val="27"/>
              </w:rPr>
              <w:t xml:space="preserve">Who is at risk </w:t>
            </w:r>
          </w:p>
        </w:tc>
        <w:tc>
          <w:tcPr>
            <w:tcW w:w="4936" w:type="dxa"/>
          </w:tcPr>
          <w:p w14:paraId="033F3228" w14:textId="77777777" w:rsidR="00F34B17" w:rsidRPr="000A40A6" w:rsidRDefault="00F34B17" w:rsidP="00F34B17">
            <w:pPr>
              <w:pStyle w:val="NormalWeb"/>
              <w:rPr>
                <w:rFonts w:ascii="Arial" w:hAnsi="Arial" w:cs="Arial"/>
                <w:color w:val="000000"/>
                <w:sz w:val="27"/>
                <w:szCs w:val="27"/>
              </w:rPr>
            </w:pPr>
            <w:r w:rsidRPr="000A40A6">
              <w:rPr>
                <w:rFonts w:ascii="Arial" w:hAnsi="Arial" w:cs="Arial"/>
                <w:color w:val="000000"/>
                <w:sz w:val="27"/>
                <w:szCs w:val="27"/>
              </w:rPr>
              <w:t xml:space="preserve">Actions in place </w:t>
            </w:r>
          </w:p>
        </w:tc>
        <w:tc>
          <w:tcPr>
            <w:tcW w:w="2011" w:type="dxa"/>
          </w:tcPr>
          <w:p w14:paraId="2A73E84C" w14:textId="77777777" w:rsidR="00F34B17" w:rsidRPr="000A40A6" w:rsidRDefault="00F34B17" w:rsidP="00F34B17">
            <w:pPr>
              <w:pStyle w:val="NormalWeb"/>
              <w:rPr>
                <w:rFonts w:ascii="Arial" w:hAnsi="Arial" w:cs="Arial"/>
                <w:color w:val="000000"/>
                <w:sz w:val="27"/>
                <w:szCs w:val="27"/>
              </w:rPr>
            </w:pPr>
            <w:r w:rsidRPr="000A40A6">
              <w:rPr>
                <w:rFonts w:ascii="Arial" w:hAnsi="Arial" w:cs="Arial"/>
                <w:color w:val="000000"/>
                <w:sz w:val="27"/>
                <w:szCs w:val="27"/>
              </w:rPr>
              <w:t>Risk level</w:t>
            </w:r>
          </w:p>
        </w:tc>
        <w:tc>
          <w:tcPr>
            <w:tcW w:w="2604" w:type="dxa"/>
          </w:tcPr>
          <w:p w14:paraId="3BA37531" w14:textId="77777777" w:rsidR="00F34B17" w:rsidRPr="000A40A6" w:rsidRDefault="00F34B17" w:rsidP="00F34B17">
            <w:pPr>
              <w:pStyle w:val="NormalWeb"/>
              <w:rPr>
                <w:rFonts w:ascii="Arial" w:hAnsi="Arial" w:cs="Arial"/>
                <w:color w:val="000000"/>
                <w:sz w:val="27"/>
                <w:szCs w:val="27"/>
              </w:rPr>
            </w:pPr>
            <w:r w:rsidRPr="000A40A6">
              <w:rPr>
                <w:rFonts w:ascii="Arial" w:hAnsi="Arial" w:cs="Arial"/>
                <w:color w:val="000000"/>
                <w:sz w:val="27"/>
                <w:szCs w:val="27"/>
              </w:rPr>
              <w:t>Further actions + by who</w:t>
            </w:r>
          </w:p>
        </w:tc>
      </w:tr>
      <w:tr w:rsidR="000A40A6" w:rsidRPr="000A40A6" w14:paraId="68C10C49" w14:textId="77777777" w:rsidTr="000A40A6">
        <w:tc>
          <w:tcPr>
            <w:tcW w:w="2582" w:type="dxa"/>
          </w:tcPr>
          <w:p w14:paraId="3C4DF131" w14:textId="77777777" w:rsidR="00F34B17" w:rsidRPr="00600468" w:rsidRDefault="00F34B17" w:rsidP="00F34B17">
            <w:pPr>
              <w:pStyle w:val="NormalWeb"/>
              <w:rPr>
                <w:rFonts w:ascii="Arial" w:hAnsi="Arial" w:cs="Arial"/>
                <w:sz w:val="20"/>
                <w:szCs w:val="20"/>
              </w:rPr>
            </w:pPr>
            <w:r w:rsidRPr="00600468">
              <w:rPr>
                <w:rFonts w:ascii="Arial" w:hAnsi="Arial" w:cs="Arial"/>
                <w:sz w:val="20"/>
                <w:szCs w:val="20"/>
              </w:rPr>
              <w:t>Staff, volunteers or contracted providers are not aware of/do not subscribe to the ethos and values of the school</w:t>
            </w:r>
          </w:p>
          <w:p w14:paraId="4CE948AD" w14:textId="77777777" w:rsidR="000A6DE0" w:rsidRPr="00600468" w:rsidRDefault="00F34B17" w:rsidP="00F34B17">
            <w:pPr>
              <w:pStyle w:val="NormalWeb"/>
              <w:rPr>
                <w:rFonts w:ascii="Arial" w:hAnsi="Arial" w:cs="Arial"/>
                <w:sz w:val="20"/>
                <w:szCs w:val="20"/>
              </w:rPr>
            </w:pPr>
            <w:r w:rsidRPr="00600468">
              <w:rPr>
                <w:rFonts w:ascii="Arial" w:hAnsi="Arial" w:cs="Arial"/>
                <w:sz w:val="20"/>
                <w:szCs w:val="20"/>
              </w:rPr>
              <w:t xml:space="preserve">Staff are unable to raise extremism related organisational concerns due to the lack of an appropriate whistleblowing procedure </w:t>
            </w:r>
          </w:p>
          <w:p w14:paraId="251C840E" w14:textId="353C2A50" w:rsidR="00F34B17" w:rsidRPr="00600468" w:rsidRDefault="00F34B17" w:rsidP="00F34B17">
            <w:pPr>
              <w:pStyle w:val="NormalWeb"/>
              <w:rPr>
                <w:rFonts w:ascii="Arial" w:hAnsi="Arial" w:cs="Arial"/>
                <w:color w:val="000000"/>
                <w:sz w:val="20"/>
                <w:szCs w:val="20"/>
              </w:rPr>
            </w:pPr>
            <w:r w:rsidRPr="00600468">
              <w:rPr>
                <w:rFonts w:ascii="Arial" w:hAnsi="Arial" w:cs="Arial"/>
                <w:sz w:val="20"/>
                <w:szCs w:val="20"/>
              </w:rPr>
              <w:t xml:space="preserve"> </w:t>
            </w:r>
            <w:r w:rsidR="000A6DE0" w:rsidRPr="00600468">
              <w:rPr>
                <w:rFonts w:ascii="Arial" w:hAnsi="Arial" w:cs="Arial"/>
                <w:sz w:val="20"/>
                <w:szCs w:val="20"/>
              </w:rPr>
              <w:t>Leaders, governors or staff are unaware of emerging extremist risks, including online radicalisation, conspiracy theories and AI-generated misinformation</w:t>
            </w:r>
          </w:p>
        </w:tc>
        <w:tc>
          <w:tcPr>
            <w:tcW w:w="1815" w:type="dxa"/>
          </w:tcPr>
          <w:p w14:paraId="5202DB3C" w14:textId="77777777" w:rsidR="00F34B17" w:rsidRPr="00600468" w:rsidRDefault="00F34B17" w:rsidP="00F34B17">
            <w:pPr>
              <w:pStyle w:val="NormalWeb"/>
              <w:rPr>
                <w:rFonts w:ascii="Arial" w:hAnsi="Arial" w:cs="Arial"/>
                <w:color w:val="000000"/>
                <w:sz w:val="20"/>
                <w:szCs w:val="20"/>
              </w:rPr>
            </w:pPr>
            <w:r w:rsidRPr="00600468">
              <w:rPr>
                <w:rFonts w:ascii="Arial" w:hAnsi="Arial" w:cs="Arial"/>
                <w:sz w:val="20"/>
                <w:szCs w:val="20"/>
              </w:rPr>
              <w:t>Pupils and staff</w:t>
            </w:r>
          </w:p>
        </w:tc>
        <w:tc>
          <w:tcPr>
            <w:tcW w:w="4936" w:type="dxa"/>
          </w:tcPr>
          <w:p w14:paraId="65B563D5" w14:textId="77777777" w:rsidR="000A6DE0" w:rsidRPr="00600468" w:rsidRDefault="00F34B17" w:rsidP="000A6DE0">
            <w:pPr>
              <w:spacing w:line="300" w:lineRule="atLeast"/>
              <w:rPr>
                <w:rFonts w:ascii="Segoe UI" w:eastAsia="Times New Roman" w:hAnsi="Segoe UI" w:cs="Segoe UI"/>
                <w:sz w:val="21"/>
                <w:szCs w:val="21"/>
                <w:lang w:eastAsia="en-GB"/>
              </w:rPr>
            </w:pPr>
            <w:r w:rsidRPr="00600468">
              <w:rPr>
                <w:rFonts w:ascii="Arial" w:hAnsi="Arial" w:cs="Arial"/>
                <w:sz w:val="20"/>
                <w:szCs w:val="20"/>
              </w:rPr>
              <w:t>Senior Leadership Team are aware of the ‘Prevent’ Strategy and its objectives as it relates to both the national and local context and take steps to ensure that the overall values and ethos of the school reflect strategies to support the ‘Prevent’ duty</w:t>
            </w:r>
            <w:r w:rsidR="000A6DE0" w:rsidRPr="00600468">
              <w:rPr>
                <w:rFonts w:ascii="Arial" w:hAnsi="Arial" w:cs="Arial"/>
                <w:sz w:val="20"/>
                <w:szCs w:val="20"/>
              </w:rPr>
              <w:t xml:space="preserve">. </w:t>
            </w:r>
            <w:r w:rsidR="000A6DE0" w:rsidRPr="00600468">
              <w:rPr>
                <w:rFonts w:ascii="Arial" w:eastAsia="Times New Roman" w:hAnsi="Arial" w:cs="Arial"/>
                <w:sz w:val="20"/>
                <w:szCs w:val="20"/>
                <w:lang w:eastAsia="en-GB"/>
              </w:rPr>
              <w:t>DSL/Prevent Lead completes updated Prevent training.</w:t>
            </w:r>
          </w:p>
          <w:p w14:paraId="17834F04" w14:textId="77777777" w:rsidR="00F34B17" w:rsidRPr="00600468" w:rsidRDefault="00F34B17" w:rsidP="00F34B17">
            <w:pPr>
              <w:pStyle w:val="NormalWeb"/>
              <w:rPr>
                <w:rFonts w:ascii="Arial" w:hAnsi="Arial" w:cs="Arial"/>
                <w:sz w:val="20"/>
                <w:szCs w:val="20"/>
              </w:rPr>
            </w:pPr>
            <w:r w:rsidRPr="00600468">
              <w:rPr>
                <w:rFonts w:ascii="Arial" w:hAnsi="Arial" w:cs="Arial"/>
                <w:sz w:val="20"/>
                <w:szCs w:val="20"/>
              </w:rPr>
              <w:t>Clear awareness of roles and responsibilities regarding ‘Prevent’ exist across the school</w:t>
            </w:r>
          </w:p>
          <w:p w14:paraId="237B0699" w14:textId="77777777" w:rsidR="00F34B17" w:rsidRPr="00600468" w:rsidRDefault="00F34B17" w:rsidP="00F34B17">
            <w:pPr>
              <w:pStyle w:val="NormalWeb"/>
              <w:rPr>
                <w:rFonts w:ascii="Arial" w:hAnsi="Arial" w:cs="Arial"/>
                <w:sz w:val="20"/>
                <w:szCs w:val="20"/>
              </w:rPr>
            </w:pPr>
            <w:r w:rsidRPr="00600468">
              <w:rPr>
                <w:rFonts w:ascii="Arial" w:hAnsi="Arial" w:cs="Arial"/>
                <w:sz w:val="20"/>
                <w:szCs w:val="20"/>
              </w:rPr>
              <w:t>Recruitment, selection and induction programmes exist which include reference to the ethos and values of the school</w:t>
            </w:r>
          </w:p>
          <w:p w14:paraId="41B8F39F" w14:textId="77777777" w:rsidR="00F34B17" w:rsidRPr="00600468" w:rsidRDefault="00F34B17" w:rsidP="00F34B17">
            <w:pPr>
              <w:pStyle w:val="NormalWeb"/>
              <w:rPr>
                <w:rFonts w:ascii="Arial" w:hAnsi="Arial" w:cs="Arial"/>
                <w:sz w:val="20"/>
                <w:szCs w:val="20"/>
              </w:rPr>
            </w:pPr>
            <w:r w:rsidRPr="00600468">
              <w:rPr>
                <w:rFonts w:ascii="Arial" w:hAnsi="Arial" w:cs="Arial"/>
                <w:sz w:val="20"/>
                <w:szCs w:val="20"/>
              </w:rPr>
              <w:t xml:space="preserve">Guidance and literature </w:t>
            </w:r>
            <w:proofErr w:type="gramStart"/>
            <w:r w:rsidRPr="00600468">
              <w:rPr>
                <w:rFonts w:ascii="Arial" w:hAnsi="Arial" w:cs="Arial"/>
                <w:sz w:val="20"/>
                <w:szCs w:val="20"/>
              </w:rPr>
              <w:t>is</w:t>
            </w:r>
            <w:proofErr w:type="gramEnd"/>
            <w:r w:rsidRPr="00600468">
              <w:rPr>
                <w:rFonts w:ascii="Arial" w:hAnsi="Arial" w:cs="Arial"/>
                <w:sz w:val="20"/>
                <w:szCs w:val="20"/>
              </w:rPr>
              <w:t xml:space="preserve"> available for staff on the ‘Prevent duty’ </w:t>
            </w:r>
          </w:p>
          <w:p w14:paraId="6F670502" w14:textId="77777777" w:rsidR="00F34B17" w:rsidRPr="00600468" w:rsidRDefault="00F34B17" w:rsidP="00F34B17">
            <w:pPr>
              <w:pStyle w:val="NormalWeb"/>
              <w:rPr>
                <w:rFonts w:ascii="Arial" w:hAnsi="Arial" w:cs="Arial"/>
                <w:sz w:val="20"/>
                <w:szCs w:val="20"/>
              </w:rPr>
            </w:pPr>
            <w:r w:rsidRPr="00600468">
              <w:rPr>
                <w:rFonts w:ascii="Arial" w:hAnsi="Arial" w:cs="Arial"/>
                <w:sz w:val="20"/>
                <w:szCs w:val="20"/>
              </w:rPr>
              <w:t>Appropriate whistleblowing procedures are in place and adults working with pupils are made aware of them</w:t>
            </w:r>
          </w:p>
          <w:p w14:paraId="2B4DA6DD" w14:textId="77777777" w:rsidR="00F34B17" w:rsidRPr="00600468" w:rsidRDefault="00F34B17" w:rsidP="00F34B17">
            <w:pPr>
              <w:pStyle w:val="NormalWeb"/>
              <w:rPr>
                <w:rFonts w:ascii="Arial" w:hAnsi="Arial" w:cs="Arial"/>
                <w:sz w:val="20"/>
                <w:szCs w:val="20"/>
              </w:rPr>
            </w:pPr>
            <w:r w:rsidRPr="00600468">
              <w:rPr>
                <w:rFonts w:ascii="Arial" w:hAnsi="Arial" w:cs="Arial"/>
                <w:sz w:val="20"/>
                <w:szCs w:val="20"/>
              </w:rPr>
              <w:t xml:space="preserve"> Records are kept of incidents which are reported to the DSL for consideration and, where appropriate, are referred on to the appropriate agency</w:t>
            </w:r>
          </w:p>
          <w:p w14:paraId="742EE7C7" w14:textId="2E42E89A" w:rsidR="000A6DE0" w:rsidRPr="00600468" w:rsidRDefault="000A6DE0" w:rsidP="00F34B17">
            <w:pPr>
              <w:pStyle w:val="NormalWeb"/>
              <w:rPr>
                <w:rFonts w:ascii="Arial" w:hAnsi="Arial" w:cs="Arial"/>
                <w:sz w:val="20"/>
                <w:szCs w:val="20"/>
              </w:rPr>
            </w:pPr>
            <w:r w:rsidRPr="00600468">
              <w:rPr>
                <w:rFonts w:ascii="Arial" w:hAnsi="Arial" w:cs="Arial"/>
                <w:sz w:val="20"/>
                <w:szCs w:val="20"/>
              </w:rPr>
              <w:t>Prevent is included in safeguarding audits and governor reports.</w:t>
            </w:r>
          </w:p>
          <w:p w14:paraId="5E380D4B" w14:textId="77777777" w:rsidR="000A6DE0" w:rsidRPr="00600468" w:rsidRDefault="000A6DE0" w:rsidP="00F34B17">
            <w:pPr>
              <w:pStyle w:val="NormalWeb"/>
              <w:rPr>
                <w:rFonts w:ascii="Arial" w:hAnsi="Arial" w:cs="Arial"/>
                <w:color w:val="000000"/>
                <w:sz w:val="20"/>
                <w:szCs w:val="20"/>
              </w:rPr>
            </w:pPr>
          </w:p>
        </w:tc>
        <w:tc>
          <w:tcPr>
            <w:tcW w:w="2011" w:type="dxa"/>
          </w:tcPr>
          <w:p w14:paraId="2762E1EB" w14:textId="77777777" w:rsidR="00F34B17" w:rsidRPr="00600468" w:rsidRDefault="00F34B17" w:rsidP="00F34B17">
            <w:pPr>
              <w:pStyle w:val="NormalWeb"/>
              <w:rPr>
                <w:rFonts w:ascii="Arial" w:hAnsi="Arial" w:cs="Arial"/>
                <w:color w:val="000000"/>
                <w:sz w:val="20"/>
                <w:szCs w:val="20"/>
              </w:rPr>
            </w:pPr>
            <w:r w:rsidRPr="00600468">
              <w:rPr>
                <w:rFonts w:ascii="Arial" w:hAnsi="Arial" w:cs="Arial"/>
                <w:color w:val="000000"/>
                <w:sz w:val="20"/>
                <w:szCs w:val="20"/>
              </w:rPr>
              <w:t>Low</w:t>
            </w:r>
          </w:p>
        </w:tc>
        <w:tc>
          <w:tcPr>
            <w:tcW w:w="2604" w:type="dxa"/>
          </w:tcPr>
          <w:p w14:paraId="55C5519F" w14:textId="77777777" w:rsidR="000A6DE0" w:rsidRPr="00600468" w:rsidRDefault="000A6DE0" w:rsidP="000A6DE0">
            <w:pPr>
              <w:pStyle w:val="NormalWeb"/>
              <w:rPr>
                <w:rFonts w:ascii="Arial" w:hAnsi="Arial" w:cs="Arial"/>
                <w:sz w:val="20"/>
                <w:szCs w:val="20"/>
              </w:rPr>
            </w:pPr>
            <w:r w:rsidRPr="00600468">
              <w:rPr>
                <w:rFonts w:ascii="Arial" w:hAnsi="Arial" w:cs="Arial"/>
                <w:sz w:val="20"/>
                <w:szCs w:val="20"/>
              </w:rPr>
              <w:t>Annual Prevent update for all staff and governors.</w:t>
            </w:r>
          </w:p>
          <w:p w14:paraId="702346FB" w14:textId="77777777" w:rsidR="000A6DE0" w:rsidRPr="00600468" w:rsidRDefault="000A6DE0" w:rsidP="000A6DE0">
            <w:pPr>
              <w:pStyle w:val="NormalWeb"/>
              <w:rPr>
                <w:rFonts w:ascii="Arial" w:hAnsi="Arial" w:cs="Arial"/>
                <w:sz w:val="20"/>
                <w:szCs w:val="20"/>
              </w:rPr>
            </w:pPr>
            <w:r w:rsidRPr="00600468">
              <w:rPr>
                <w:rFonts w:ascii="Arial" w:hAnsi="Arial" w:cs="Arial"/>
                <w:sz w:val="20"/>
                <w:szCs w:val="20"/>
              </w:rPr>
              <w:t>Prevent included in safeguarding monitoring schedule.</w:t>
            </w:r>
          </w:p>
          <w:p w14:paraId="69EA9E1F" w14:textId="1466F37D" w:rsidR="00F34B17" w:rsidRPr="00600468" w:rsidRDefault="00F34B17" w:rsidP="000A6DE0">
            <w:pPr>
              <w:pStyle w:val="NormalWeb"/>
              <w:rPr>
                <w:rFonts w:ascii="Arial" w:hAnsi="Arial" w:cs="Arial"/>
                <w:color w:val="000000"/>
                <w:sz w:val="20"/>
                <w:szCs w:val="20"/>
              </w:rPr>
            </w:pPr>
          </w:p>
        </w:tc>
      </w:tr>
      <w:bookmarkEnd w:id="0"/>
    </w:tbl>
    <w:p w14:paraId="5101447B" w14:textId="77777777" w:rsidR="00B073E1" w:rsidRDefault="00B073E1">
      <w:r>
        <w:br w:type="page"/>
      </w:r>
    </w:p>
    <w:tbl>
      <w:tblPr>
        <w:tblStyle w:val="TableGrid"/>
        <w:tblW w:w="0" w:type="auto"/>
        <w:tblLook w:val="04A0" w:firstRow="1" w:lastRow="0" w:firstColumn="1" w:lastColumn="0" w:noHBand="0" w:noVBand="1"/>
      </w:tblPr>
      <w:tblGrid>
        <w:gridCol w:w="2789"/>
        <w:gridCol w:w="1601"/>
        <w:gridCol w:w="5670"/>
        <w:gridCol w:w="1559"/>
        <w:gridCol w:w="2329"/>
      </w:tblGrid>
      <w:tr w:rsidR="00C5698C" w:rsidRPr="000A40A6" w14:paraId="5E43DF27" w14:textId="77777777" w:rsidTr="00695FF4">
        <w:tc>
          <w:tcPr>
            <w:tcW w:w="13948" w:type="dxa"/>
            <w:gridSpan w:val="5"/>
          </w:tcPr>
          <w:p w14:paraId="38ACF51B" w14:textId="77777777" w:rsidR="00C5698C" w:rsidRPr="00923E7D" w:rsidRDefault="00C5698C" w:rsidP="00F34B17">
            <w:pPr>
              <w:pStyle w:val="NormalWeb"/>
              <w:rPr>
                <w:rFonts w:ascii="Arial" w:hAnsi="Arial" w:cs="Arial"/>
                <w:b/>
                <w:color w:val="000000"/>
                <w:sz w:val="27"/>
                <w:szCs w:val="27"/>
              </w:rPr>
            </w:pPr>
            <w:r w:rsidRPr="00923E7D">
              <w:rPr>
                <w:rFonts w:ascii="Arial" w:hAnsi="Arial" w:cs="Arial"/>
                <w:b/>
                <w:color w:val="000000"/>
                <w:sz w:val="27"/>
                <w:szCs w:val="27"/>
              </w:rPr>
              <w:lastRenderedPageBreak/>
              <w:t>WELFARE AND SAFEGUARDING</w:t>
            </w:r>
          </w:p>
        </w:tc>
      </w:tr>
      <w:tr w:rsidR="00C5698C" w:rsidRPr="000A40A6" w14:paraId="174AAF37" w14:textId="77777777" w:rsidTr="00F17DBB">
        <w:tc>
          <w:tcPr>
            <w:tcW w:w="2789" w:type="dxa"/>
          </w:tcPr>
          <w:p w14:paraId="6CD4CCE8" w14:textId="77777777" w:rsidR="00C5698C" w:rsidRPr="000A40A6" w:rsidRDefault="00C5698C" w:rsidP="00C5698C">
            <w:pPr>
              <w:pStyle w:val="NormalWeb"/>
              <w:rPr>
                <w:rFonts w:ascii="Arial" w:hAnsi="Arial" w:cs="Arial"/>
                <w:color w:val="000000"/>
                <w:sz w:val="27"/>
                <w:szCs w:val="27"/>
              </w:rPr>
            </w:pPr>
            <w:r w:rsidRPr="000A40A6">
              <w:rPr>
                <w:rFonts w:ascii="Arial" w:hAnsi="Arial" w:cs="Arial"/>
                <w:color w:val="000000"/>
                <w:sz w:val="27"/>
                <w:szCs w:val="27"/>
              </w:rPr>
              <w:t>Hazard</w:t>
            </w:r>
          </w:p>
        </w:tc>
        <w:tc>
          <w:tcPr>
            <w:tcW w:w="1601" w:type="dxa"/>
          </w:tcPr>
          <w:p w14:paraId="3AC5D625" w14:textId="77777777" w:rsidR="00C5698C" w:rsidRPr="000A40A6" w:rsidRDefault="00C5698C" w:rsidP="00C5698C">
            <w:pPr>
              <w:pStyle w:val="NormalWeb"/>
              <w:rPr>
                <w:rFonts w:ascii="Arial" w:hAnsi="Arial" w:cs="Arial"/>
                <w:color w:val="000000"/>
                <w:sz w:val="27"/>
                <w:szCs w:val="27"/>
              </w:rPr>
            </w:pPr>
            <w:r w:rsidRPr="000A40A6">
              <w:rPr>
                <w:rFonts w:ascii="Arial" w:hAnsi="Arial" w:cs="Arial"/>
                <w:color w:val="000000"/>
                <w:sz w:val="27"/>
                <w:szCs w:val="27"/>
              </w:rPr>
              <w:t xml:space="preserve">Who is at risk </w:t>
            </w:r>
          </w:p>
        </w:tc>
        <w:tc>
          <w:tcPr>
            <w:tcW w:w="5670" w:type="dxa"/>
          </w:tcPr>
          <w:p w14:paraId="52B518A4" w14:textId="77777777" w:rsidR="00C5698C" w:rsidRPr="000A40A6" w:rsidRDefault="00C5698C" w:rsidP="00C5698C">
            <w:pPr>
              <w:pStyle w:val="NormalWeb"/>
              <w:rPr>
                <w:rFonts w:ascii="Arial" w:hAnsi="Arial" w:cs="Arial"/>
                <w:color w:val="000000"/>
                <w:sz w:val="27"/>
                <w:szCs w:val="27"/>
              </w:rPr>
            </w:pPr>
            <w:r w:rsidRPr="000A40A6">
              <w:rPr>
                <w:rFonts w:ascii="Arial" w:hAnsi="Arial" w:cs="Arial"/>
                <w:color w:val="000000"/>
                <w:sz w:val="27"/>
                <w:szCs w:val="27"/>
              </w:rPr>
              <w:t xml:space="preserve">Actions in place </w:t>
            </w:r>
          </w:p>
        </w:tc>
        <w:tc>
          <w:tcPr>
            <w:tcW w:w="1559" w:type="dxa"/>
          </w:tcPr>
          <w:p w14:paraId="087F2532" w14:textId="77777777" w:rsidR="00C5698C" w:rsidRPr="000A40A6" w:rsidRDefault="00C5698C" w:rsidP="00C5698C">
            <w:pPr>
              <w:pStyle w:val="NormalWeb"/>
              <w:rPr>
                <w:rFonts w:ascii="Arial" w:hAnsi="Arial" w:cs="Arial"/>
                <w:color w:val="000000"/>
                <w:sz w:val="27"/>
                <w:szCs w:val="27"/>
              </w:rPr>
            </w:pPr>
            <w:r w:rsidRPr="000A40A6">
              <w:rPr>
                <w:rFonts w:ascii="Arial" w:hAnsi="Arial" w:cs="Arial"/>
                <w:color w:val="000000"/>
                <w:sz w:val="27"/>
                <w:szCs w:val="27"/>
              </w:rPr>
              <w:t>Risk level</w:t>
            </w:r>
          </w:p>
        </w:tc>
        <w:tc>
          <w:tcPr>
            <w:tcW w:w="2329" w:type="dxa"/>
          </w:tcPr>
          <w:p w14:paraId="10C2ABEF" w14:textId="77777777" w:rsidR="00C5698C" w:rsidRPr="000A40A6" w:rsidRDefault="00C5698C" w:rsidP="00C5698C">
            <w:pPr>
              <w:pStyle w:val="NormalWeb"/>
              <w:rPr>
                <w:rFonts w:ascii="Arial" w:hAnsi="Arial" w:cs="Arial"/>
                <w:color w:val="000000"/>
                <w:sz w:val="27"/>
                <w:szCs w:val="27"/>
              </w:rPr>
            </w:pPr>
            <w:r w:rsidRPr="000A40A6">
              <w:rPr>
                <w:rFonts w:ascii="Arial" w:hAnsi="Arial" w:cs="Arial"/>
                <w:color w:val="000000"/>
                <w:sz w:val="27"/>
                <w:szCs w:val="27"/>
              </w:rPr>
              <w:t>Further actions + by who</w:t>
            </w:r>
          </w:p>
        </w:tc>
      </w:tr>
      <w:tr w:rsidR="00C5698C" w:rsidRPr="000A40A6" w14:paraId="45834572" w14:textId="77777777" w:rsidTr="00F17DBB">
        <w:tc>
          <w:tcPr>
            <w:tcW w:w="2789" w:type="dxa"/>
          </w:tcPr>
          <w:p w14:paraId="133B5343" w14:textId="24F0D7E8" w:rsidR="007C15FD" w:rsidRPr="00600468" w:rsidRDefault="007C15FD" w:rsidP="00F34B17">
            <w:pPr>
              <w:pStyle w:val="NormalWeb"/>
              <w:rPr>
                <w:rFonts w:ascii="Arial" w:hAnsi="Arial" w:cs="Arial"/>
                <w:sz w:val="20"/>
                <w:szCs w:val="20"/>
              </w:rPr>
            </w:pPr>
            <w:r w:rsidRPr="00600468">
              <w:rPr>
                <w:rFonts w:ascii="Arial" w:hAnsi="Arial" w:cs="Arial"/>
                <w:sz w:val="20"/>
                <w:szCs w:val="20"/>
              </w:rPr>
              <w:t>Children with identified vulnerabilities are not recognised as being at increased risk of radicalisation</w:t>
            </w:r>
          </w:p>
          <w:p w14:paraId="27309E15" w14:textId="65F5EDBB" w:rsidR="00C5698C" w:rsidRPr="00600468" w:rsidRDefault="00C5698C" w:rsidP="00F34B17">
            <w:pPr>
              <w:pStyle w:val="NormalWeb"/>
              <w:rPr>
                <w:rFonts w:ascii="Arial" w:hAnsi="Arial" w:cs="Arial"/>
                <w:sz w:val="20"/>
                <w:szCs w:val="20"/>
              </w:rPr>
            </w:pPr>
            <w:r w:rsidRPr="00600468">
              <w:rPr>
                <w:rFonts w:ascii="Arial" w:hAnsi="Arial" w:cs="Arial"/>
                <w:sz w:val="20"/>
                <w:szCs w:val="20"/>
              </w:rPr>
              <w:t xml:space="preserve">Staff, volunteers, Governors or other contracted </w:t>
            </w:r>
            <w:proofErr w:type="gramStart"/>
            <w:r w:rsidRPr="00600468">
              <w:rPr>
                <w:rFonts w:ascii="Arial" w:hAnsi="Arial" w:cs="Arial"/>
                <w:sz w:val="20"/>
                <w:szCs w:val="20"/>
              </w:rPr>
              <w:t>providers(</w:t>
            </w:r>
            <w:proofErr w:type="gramEnd"/>
            <w:r w:rsidRPr="00600468">
              <w:rPr>
                <w:rFonts w:ascii="Arial" w:hAnsi="Arial" w:cs="Arial"/>
                <w:sz w:val="20"/>
                <w:szCs w:val="20"/>
              </w:rPr>
              <w:t>e.g. regular supply or agency staff) are not aware of the school procedure for handling concerns and or do not feel comfortable sharing issues internally</w:t>
            </w:r>
          </w:p>
          <w:p w14:paraId="0F2D61F3" w14:textId="77777777" w:rsidR="00C5698C" w:rsidRPr="00600468" w:rsidRDefault="00C5698C" w:rsidP="00F34B17">
            <w:pPr>
              <w:pStyle w:val="NormalWeb"/>
              <w:rPr>
                <w:rFonts w:ascii="Arial" w:hAnsi="Arial" w:cs="Arial"/>
                <w:sz w:val="20"/>
                <w:szCs w:val="20"/>
              </w:rPr>
            </w:pPr>
            <w:r w:rsidRPr="00600468">
              <w:rPr>
                <w:rFonts w:ascii="Arial" w:hAnsi="Arial" w:cs="Arial"/>
                <w:sz w:val="20"/>
                <w:szCs w:val="20"/>
              </w:rPr>
              <w:t xml:space="preserve"> Pupils are radicalised by factors internal or external to the school</w:t>
            </w:r>
          </w:p>
          <w:p w14:paraId="5B136458" w14:textId="77777777" w:rsidR="00C5698C" w:rsidRPr="00600468" w:rsidRDefault="00C5698C" w:rsidP="00F34B17">
            <w:pPr>
              <w:pStyle w:val="NormalWeb"/>
              <w:rPr>
                <w:rFonts w:ascii="Arial" w:hAnsi="Arial" w:cs="Arial"/>
                <w:color w:val="000000"/>
                <w:sz w:val="20"/>
                <w:szCs w:val="20"/>
              </w:rPr>
            </w:pPr>
            <w:r w:rsidRPr="00600468">
              <w:rPr>
                <w:rFonts w:ascii="Arial" w:hAnsi="Arial" w:cs="Arial"/>
                <w:sz w:val="20"/>
                <w:szCs w:val="20"/>
              </w:rPr>
              <w:t xml:space="preserve"> School does not work with statutory partners and agencies and/or does not feel comfortable sharing extremism related concerns externally</w:t>
            </w:r>
          </w:p>
        </w:tc>
        <w:tc>
          <w:tcPr>
            <w:tcW w:w="1601" w:type="dxa"/>
          </w:tcPr>
          <w:p w14:paraId="11FD5F3C" w14:textId="77777777" w:rsidR="00C5698C" w:rsidRPr="00600468" w:rsidRDefault="00C5698C" w:rsidP="00F34B17">
            <w:pPr>
              <w:pStyle w:val="NormalWeb"/>
              <w:rPr>
                <w:rFonts w:ascii="Arial" w:hAnsi="Arial" w:cs="Arial"/>
                <w:color w:val="000000"/>
                <w:sz w:val="20"/>
                <w:szCs w:val="20"/>
              </w:rPr>
            </w:pPr>
            <w:r w:rsidRPr="00600468">
              <w:rPr>
                <w:rFonts w:ascii="Arial" w:hAnsi="Arial" w:cs="Arial"/>
                <w:sz w:val="20"/>
                <w:szCs w:val="20"/>
              </w:rPr>
              <w:t>Pupils</w:t>
            </w:r>
          </w:p>
        </w:tc>
        <w:tc>
          <w:tcPr>
            <w:tcW w:w="5670" w:type="dxa"/>
          </w:tcPr>
          <w:p w14:paraId="78AD7806" w14:textId="25574755" w:rsidR="007C15FD" w:rsidRPr="00600468" w:rsidRDefault="007C15FD" w:rsidP="007C15FD">
            <w:pPr>
              <w:pStyle w:val="NormalWeb"/>
              <w:rPr>
                <w:rFonts w:ascii="Arial" w:hAnsi="Arial" w:cs="Arial"/>
                <w:sz w:val="20"/>
                <w:szCs w:val="20"/>
              </w:rPr>
            </w:pPr>
            <w:r w:rsidRPr="00600468">
              <w:rPr>
                <w:rFonts w:ascii="Arial" w:hAnsi="Arial" w:cs="Arial"/>
                <w:sz w:val="20"/>
                <w:szCs w:val="20"/>
              </w:rPr>
              <w:t>Safeguarding systems identify vulnerable pupils. Staff, volunteers and Governors have received appropriate training and are familiar with our Child Protection and Safeguarding Policy and procedures</w:t>
            </w:r>
          </w:p>
          <w:p w14:paraId="31E26761" w14:textId="7BA066D7" w:rsidR="007C15FD" w:rsidRPr="00600468" w:rsidRDefault="007C15FD" w:rsidP="007C15FD">
            <w:pPr>
              <w:pStyle w:val="NormalWeb"/>
              <w:rPr>
                <w:rFonts w:ascii="Arial" w:hAnsi="Arial" w:cs="Arial"/>
                <w:sz w:val="20"/>
                <w:szCs w:val="20"/>
              </w:rPr>
            </w:pPr>
            <w:r w:rsidRPr="00600468">
              <w:rPr>
                <w:rFonts w:ascii="Arial" w:hAnsi="Arial" w:cs="Arial"/>
                <w:sz w:val="20"/>
                <w:szCs w:val="20"/>
              </w:rPr>
              <w:t>Concerns are reported to the DSL Records are held of any referrals with an audit trail being maintained – regular monitoring by the DSL(s) takes place Vulnerability discussions occur during safeguarding meetings.</w:t>
            </w:r>
          </w:p>
          <w:p w14:paraId="55A4CEFA" w14:textId="77777777" w:rsidR="007C15FD" w:rsidRPr="00600468" w:rsidRDefault="007C15FD" w:rsidP="007C15FD">
            <w:pPr>
              <w:pStyle w:val="NormalWeb"/>
              <w:rPr>
                <w:rFonts w:ascii="Arial" w:hAnsi="Arial" w:cs="Arial"/>
                <w:sz w:val="20"/>
                <w:szCs w:val="20"/>
              </w:rPr>
            </w:pPr>
            <w:r w:rsidRPr="00600468">
              <w:rPr>
                <w:rFonts w:ascii="Arial" w:hAnsi="Arial" w:cs="Arial"/>
                <w:sz w:val="20"/>
                <w:szCs w:val="20"/>
              </w:rPr>
              <w:t>Attendance, behaviour, SEND, mental health and family circumstances are monitored.</w:t>
            </w:r>
          </w:p>
          <w:p w14:paraId="760A0D45" w14:textId="3148F81B" w:rsidR="007C15FD" w:rsidRPr="00600468" w:rsidRDefault="007C15FD" w:rsidP="007C15FD">
            <w:pPr>
              <w:pStyle w:val="NormalWeb"/>
              <w:rPr>
                <w:rFonts w:ascii="Arial" w:hAnsi="Arial" w:cs="Arial"/>
                <w:sz w:val="20"/>
                <w:szCs w:val="20"/>
              </w:rPr>
            </w:pPr>
            <w:r w:rsidRPr="00600468">
              <w:rPr>
                <w:rFonts w:ascii="Arial" w:hAnsi="Arial" w:cs="Arial"/>
                <w:sz w:val="20"/>
                <w:szCs w:val="20"/>
              </w:rPr>
              <w:t>Staff understand that radicalisation can affect any child regardless of background. Preventing pupils from being exposed to radicalisation or extremism is part of safeguarding policies and procedures i.e. Safeguarding, E-safety</w:t>
            </w:r>
          </w:p>
          <w:p w14:paraId="403B3D6A" w14:textId="24609AD5" w:rsidR="00C5698C" w:rsidRPr="00600468" w:rsidRDefault="00C5698C" w:rsidP="00F34B17">
            <w:pPr>
              <w:pStyle w:val="NormalWeb"/>
              <w:rPr>
                <w:rFonts w:ascii="Arial" w:hAnsi="Arial" w:cs="Arial"/>
                <w:sz w:val="20"/>
                <w:szCs w:val="20"/>
              </w:rPr>
            </w:pPr>
            <w:r w:rsidRPr="00600468">
              <w:rPr>
                <w:rFonts w:ascii="Arial" w:hAnsi="Arial" w:cs="Arial"/>
                <w:sz w:val="20"/>
                <w:szCs w:val="20"/>
              </w:rPr>
              <w:t>Designated Safeguarding Leads, staff, volunteers and Governors to have received ‘Prevent’ awareness training as part of their induction.</w:t>
            </w:r>
            <w:r w:rsidR="00F17DBB" w:rsidRPr="00600468">
              <w:t xml:space="preserve"> </w:t>
            </w:r>
            <w:r w:rsidR="00F17DBB" w:rsidRPr="00600468">
              <w:rPr>
                <w:rFonts w:ascii="Arial" w:hAnsi="Arial" w:cs="Arial"/>
                <w:sz w:val="20"/>
                <w:szCs w:val="20"/>
              </w:rPr>
              <w:t>The DSL is aware of the Hampshire Prevent referral pathway, Channel process and police Prevent contacts and reviews this information annually</w:t>
            </w:r>
          </w:p>
          <w:p w14:paraId="3BAFE353" w14:textId="4DB47830" w:rsidR="00C5698C" w:rsidRPr="00600468" w:rsidRDefault="00C5698C" w:rsidP="00F34B17">
            <w:pPr>
              <w:pStyle w:val="NormalWeb"/>
              <w:rPr>
                <w:rFonts w:ascii="Arial" w:hAnsi="Arial" w:cs="Arial"/>
                <w:sz w:val="20"/>
                <w:szCs w:val="20"/>
              </w:rPr>
            </w:pPr>
            <w:r w:rsidRPr="00600468">
              <w:rPr>
                <w:rFonts w:ascii="Arial" w:hAnsi="Arial" w:cs="Arial"/>
                <w:sz w:val="20"/>
                <w:szCs w:val="20"/>
              </w:rPr>
              <w:t xml:space="preserve">DSL </w:t>
            </w:r>
            <w:r w:rsidR="007C15FD" w:rsidRPr="00600468">
              <w:rPr>
                <w:rFonts w:ascii="Arial" w:hAnsi="Arial" w:cs="Arial"/>
                <w:sz w:val="20"/>
                <w:szCs w:val="20"/>
              </w:rPr>
              <w:t>(and</w:t>
            </w:r>
            <w:r w:rsidRPr="00600468">
              <w:rPr>
                <w:rFonts w:ascii="Arial" w:hAnsi="Arial" w:cs="Arial"/>
                <w:sz w:val="20"/>
                <w:szCs w:val="20"/>
              </w:rPr>
              <w:t xml:space="preserve"> staff) updated every 2 years</w:t>
            </w:r>
          </w:p>
          <w:p w14:paraId="1CDEA466" w14:textId="4D1692C9" w:rsidR="00C5698C" w:rsidRPr="00600468" w:rsidRDefault="00C5698C" w:rsidP="00F34B17">
            <w:pPr>
              <w:pStyle w:val="NormalWeb"/>
              <w:rPr>
                <w:rFonts w:ascii="Arial" w:hAnsi="Arial" w:cs="Arial"/>
                <w:sz w:val="20"/>
                <w:szCs w:val="20"/>
              </w:rPr>
            </w:pPr>
            <w:r w:rsidRPr="00600468">
              <w:rPr>
                <w:rFonts w:ascii="Arial" w:hAnsi="Arial" w:cs="Arial"/>
                <w:sz w:val="20"/>
                <w:szCs w:val="20"/>
              </w:rPr>
              <w:t xml:space="preserve">Appropriate whistleblowing procedures are in place and adults working with pupils are made aware of them. </w:t>
            </w:r>
          </w:p>
          <w:p w14:paraId="245595ED" w14:textId="06EBF16E" w:rsidR="00C5698C" w:rsidRPr="00600468" w:rsidRDefault="009C5714" w:rsidP="00F34B17">
            <w:pPr>
              <w:pStyle w:val="NormalWeb"/>
              <w:rPr>
                <w:rFonts w:ascii="Arial" w:hAnsi="Arial" w:cs="Arial"/>
                <w:sz w:val="20"/>
                <w:szCs w:val="20"/>
              </w:rPr>
            </w:pPr>
            <w:r w:rsidRPr="00600468">
              <w:rPr>
                <w:rFonts w:ascii="Arial" w:hAnsi="Arial" w:cs="Arial"/>
                <w:sz w:val="20"/>
                <w:szCs w:val="20"/>
              </w:rPr>
              <w:t>PHSE and</w:t>
            </w:r>
            <w:r w:rsidR="00F17DBB" w:rsidRPr="00600468">
              <w:rPr>
                <w:rFonts w:ascii="Arial" w:hAnsi="Arial" w:cs="Arial"/>
                <w:sz w:val="20"/>
                <w:szCs w:val="20"/>
              </w:rPr>
              <w:t xml:space="preserve"> IT </w:t>
            </w:r>
            <w:r w:rsidR="000A40A6" w:rsidRPr="00600468">
              <w:rPr>
                <w:rFonts w:ascii="Arial" w:hAnsi="Arial" w:cs="Arial"/>
                <w:sz w:val="20"/>
                <w:szCs w:val="20"/>
              </w:rPr>
              <w:t>C</w:t>
            </w:r>
            <w:r w:rsidR="00C5698C" w:rsidRPr="00600468">
              <w:rPr>
                <w:rFonts w:ascii="Arial" w:hAnsi="Arial" w:cs="Arial"/>
                <w:sz w:val="20"/>
                <w:szCs w:val="20"/>
              </w:rPr>
              <w:t xml:space="preserve">urriculum </w:t>
            </w:r>
            <w:r w:rsidR="007C15FD" w:rsidRPr="00600468">
              <w:rPr>
                <w:rFonts w:ascii="Arial" w:hAnsi="Arial" w:cs="Arial"/>
                <w:sz w:val="20"/>
                <w:szCs w:val="20"/>
              </w:rPr>
              <w:t>including SMSC</w:t>
            </w:r>
            <w:r w:rsidR="00C5698C" w:rsidRPr="00600468">
              <w:rPr>
                <w:rFonts w:ascii="Arial" w:hAnsi="Arial" w:cs="Arial"/>
                <w:sz w:val="20"/>
                <w:szCs w:val="20"/>
              </w:rPr>
              <w:t xml:space="preserve"> </w:t>
            </w:r>
            <w:r w:rsidR="0004288B" w:rsidRPr="00600468">
              <w:rPr>
                <w:rFonts w:ascii="Arial" w:hAnsi="Arial" w:cs="Arial"/>
                <w:sz w:val="20"/>
                <w:szCs w:val="20"/>
              </w:rPr>
              <w:t xml:space="preserve">in place </w:t>
            </w:r>
            <w:r w:rsidR="00C5698C" w:rsidRPr="00600468">
              <w:rPr>
                <w:rFonts w:ascii="Arial" w:hAnsi="Arial" w:cs="Arial"/>
                <w:sz w:val="20"/>
                <w:szCs w:val="20"/>
              </w:rPr>
              <w:t>aimed</w:t>
            </w:r>
            <w:r w:rsidR="000A40A6" w:rsidRPr="00600468">
              <w:rPr>
                <w:rFonts w:ascii="Arial" w:hAnsi="Arial" w:cs="Arial"/>
                <w:sz w:val="20"/>
                <w:szCs w:val="20"/>
              </w:rPr>
              <w:t xml:space="preserve"> at</w:t>
            </w:r>
            <w:r w:rsidR="00C5698C" w:rsidRPr="00600468">
              <w:rPr>
                <w:rFonts w:ascii="Arial" w:hAnsi="Arial" w:cs="Arial"/>
                <w:sz w:val="20"/>
                <w:szCs w:val="20"/>
              </w:rPr>
              <w:t xml:space="preserve"> supporting the needs of pupils</w:t>
            </w:r>
            <w:r w:rsidR="0004288B" w:rsidRPr="00600468">
              <w:rPr>
                <w:rFonts w:ascii="Arial" w:hAnsi="Arial" w:cs="Arial"/>
                <w:sz w:val="20"/>
                <w:szCs w:val="20"/>
              </w:rPr>
              <w:t xml:space="preserve"> </w:t>
            </w:r>
            <w:r w:rsidR="00C5698C" w:rsidRPr="00600468">
              <w:rPr>
                <w:rFonts w:ascii="Arial" w:hAnsi="Arial" w:cs="Arial"/>
                <w:sz w:val="20"/>
                <w:szCs w:val="20"/>
              </w:rPr>
              <w:t>in relation to protecting them from radical and extremist influences</w:t>
            </w:r>
          </w:p>
          <w:p w14:paraId="026579C5" w14:textId="77777777" w:rsidR="009B7746" w:rsidRPr="00600468" w:rsidRDefault="009B7746" w:rsidP="00F34B17">
            <w:pPr>
              <w:pStyle w:val="NormalWeb"/>
              <w:rPr>
                <w:rFonts w:ascii="Arial" w:hAnsi="Arial" w:cs="Arial"/>
                <w:sz w:val="20"/>
                <w:szCs w:val="20"/>
              </w:rPr>
            </w:pPr>
            <w:r w:rsidRPr="00600468">
              <w:rPr>
                <w:rFonts w:ascii="Arial" w:hAnsi="Arial" w:cs="Arial"/>
                <w:sz w:val="20"/>
                <w:szCs w:val="20"/>
              </w:rPr>
              <w:lastRenderedPageBreak/>
              <w:t>Visitors to school to be members of recognised organisations, who sign in, sign out and wear a visitor badge for clear recognition by children. Any concerns around visitors are reported to senior member</w:t>
            </w:r>
            <w:r w:rsidR="00F2606E" w:rsidRPr="00600468">
              <w:rPr>
                <w:rFonts w:ascii="Arial" w:hAnsi="Arial" w:cs="Arial"/>
                <w:sz w:val="20"/>
                <w:szCs w:val="20"/>
              </w:rPr>
              <w:t>s o</w:t>
            </w:r>
            <w:r w:rsidRPr="00600468">
              <w:rPr>
                <w:rFonts w:ascii="Arial" w:hAnsi="Arial" w:cs="Arial"/>
                <w:sz w:val="20"/>
                <w:szCs w:val="20"/>
              </w:rPr>
              <w:t>f staff</w:t>
            </w:r>
          </w:p>
          <w:p w14:paraId="09FD37C9" w14:textId="77777777" w:rsidR="00644B89" w:rsidRPr="00600468" w:rsidRDefault="00C5698C" w:rsidP="00F34B17">
            <w:pPr>
              <w:pStyle w:val="NormalWeb"/>
              <w:rPr>
                <w:rFonts w:ascii="Arial" w:hAnsi="Arial" w:cs="Arial"/>
                <w:sz w:val="20"/>
                <w:szCs w:val="20"/>
              </w:rPr>
            </w:pPr>
            <w:r w:rsidRPr="00600468">
              <w:rPr>
                <w:rFonts w:ascii="Arial" w:hAnsi="Arial" w:cs="Arial"/>
                <w:sz w:val="20"/>
                <w:szCs w:val="20"/>
              </w:rPr>
              <w:t xml:space="preserve">Staff deliver PSHE, Computing and RE sessions to help pupils develop critical thinking around influence, social media and other on-line safety </w:t>
            </w:r>
          </w:p>
          <w:p w14:paraId="5251DCDB" w14:textId="77777777" w:rsidR="00644B89" w:rsidRPr="00600468" w:rsidRDefault="00C5698C" w:rsidP="00F34B17">
            <w:pPr>
              <w:pStyle w:val="NormalWeb"/>
              <w:rPr>
                <w:rFonts w:ascii="Arial" w:hAnsi="Arial" w:cs="Arial"/>
                <w:sz w:val="20"/>
                <w:szCs w:val="20"/>
              </w:rPr>
            </w:pPr>
            <w:r w:rsidRPr="00600468">
              <w:rPr>
                <w:rFonts w:ascii="Arial" w:hAnsi="Arial" w:cs="Arial"/>
                <w:sz w:val="20"/>
                <w:szCs w:val="20"/>
              </w:rPr>
              <w:t>Staff and other adults working with pupils are challenged if opinions or language expressed are contrary to community cohesion or ‘British values’</w:t>
            </w:r>
          </w:p>
          <w:p w14:paraId="2992AF4B" w14:textId="77777777" w:rsidR="00644B89" w:rsidRPr="00600468" w:rsidRDefault="00C5698C" w:rsidP="00F34B17">
            <w:pPr>
              <w:pStyle w:val="NormalWeb"/>
              <w:rPr>
                <w:rFonts w:ascii="Arial" w:hAnsi="Arial" w:cs="Arial"/>
                <w:sz w:val="20"/>
                <w:szCs w:val="20"/>
              </w:rPr>
            </w:pPr>
            <w:r w:rsidRPr="00600468">
              <w:rPr>
                <w:rFonts w:ascii="Arial" w:hAnsi="Arial" w:cs="Arial"/>
                <w:sz w:val="20"/>
                <w:szCs w:val="20"/>
              </w:rPr>
              <w:t>Staff are able to challenge pupils, parents or governors</w:t>
            </w:r>
            <w:r w:rsidR="00644B89" w:rsidRPr="00600468">
              <w:rPr>
                <w:rFonts w:ascii="Arial" w:hAnsi="Arial" w:cs="Arial"/>
                <w:sz w:val="20"/>
                <w:szCs w:val="20"/>
              </w:rPr>
              <w:t xml:space="preserve"> </w:t>
            </w:r>
            <w:r w:rsidRPr="00600468">
              <w:rPr>
                <w:rFonts w:ascii="Arial" w:hAnsi="Arial" w:cs="Arial"/>
                <w:sz w:val="20"/>
                <w:szCs w:val="20"/>
              </w:rPr>
              <w:t xml:space="preserve">if opinions expressed are contrary to community cohesion or ‘British values’ </w:t>
            </w:r>
          </w:p>
          <w:p w14:paraId="7B5B9075" w14:textId="77777777" w:rsidR="00644B89" w:rsidRPr="00600468" w:rsidRDefault="00C5698C" w:rsidP="00F34B17">
            <w:pPr>
              <w:pStyle w:val="NormalWeb"/>
              <w:rPr>
                <w:rFonts w:ascii="Arial" w:hAnsi="Arial" w:cs="Arial"/>
                <w:sz w:val="20"/>
                <w:szCs w:val="20"/>
              </w:rPr>
            </w:pPr>
            <w:r w:rsidRPr="00600468">
              <w:rPr>
                <w:rFonts w:ascii="Arial" w:hAnsi="Arial" w:cs="Arial"/>
                <w:sz w:val="20"/>
                <w:szCs w:val="20"/>
              </w:rPr>
              <w:t>We communicate regularly with statutory partners and agencies</w:t>
            </w:r>
            <w:r w:rsidR="00644B89" w:rsidRPr="00600468">
              <w:rPr>
                <w:rFonts w:ascii="Arial" w:hAnsi="Arial" w:cs="Arial"/>
                <w:sz w:val="20"/>
                <w:szCs w:val="20"/>
              </w:rPr>
              <w:t xml:space="preserve"> </w:t>
            </w:r>
            <w:r w:rsidRPr="00600468">
              <w:rPr>
                <w:rFonts w:ascii="Arial" w:hAnsi="Arial" w:cs="Arial"/>
                <w:sz w:val="20"/>
                <w:szCs w:val="20"/>
              </w:rPr>
              <w:t xml:space="preserve">regarding a range of concerns All staff are aware that concerns are reported to the DSL </w:t>
            </w:r>
          </w:p>
          <w:p w14:paraId="02C1CBE6" w14:textId="77777777" w:rsidR="00C5698C" w:rsidRPr="00600468" w:rsidRDefault="00C5698C" w:rsidP="00F34B17">
            <w:pPr>
              <w:pStyle w:val="NormalWeb"/>
              <w:rPr>
                <w:rFonts w:ascii="Arial" w:hAnsi="Arial" w:cs="Arial"/>
                <w:sz w:val="20"/>
                <w:szCs w:val="20"/>
              </w:rPr>
            </w:pPr>
            <w:r w:rsidRPr="00600468">
              <w:rPr>
                <w:rFonts w:ascii="Arial" w:hAnsi="Arial" w:cs="Arial"/>
                <w:sz w:val="20"/>
                <w:szCs w:val="20"/>
              </w:rPr>
              <w:t>We have an appropriate internal referral process</w:t>
            </w:r>
            <w:r w:rsidR="00644B89" w:rsidRPr="00600468">
              <w:rPr>
                <w:rFonts w:ascii="Arial" w:hAnsi="Arial" w:cs="Arial"/>
                <w:sz w:val="20"/>
                <w:szCs w:val="20"/>
              </w:rPr>
              <w:t xml:space="preserve"> </w:t>
            </w:r>
            <w:r w:rsidRPr="00600468">
              <w:rPr>
                <w:rFonts w:ascii="Arial" w:hAnsi="Arial" w:cs="Arial"/>
                <w:sz w:val="20"/>
                <w:szCs w:val="20"/>
              </w:rPr>
              <w:t>in place for all child protection matters</w:t>
            </w:r>
            <w:r w:rsidR="00644B89" w:rsidRPr="00600468">
              <w:rPr>
                <w:rFonts w:ascii="Arial" w:hAnsi="Arial" w:cs="Arial"/>
                <w:sz w:val="20"/>
                <w:szCs w:val="20"/>
              </w:rPr>
              <w:t xml:space="preserve"> </w:t>
            </w:r>
            <w:r w:rsidRPr="00600468">
              <w:rPr>
                <w:rFonts w:ascii="Arial" w:hAnsi="Arial" w:cs="Arial"/>
                <w:sz w:val="20"/>
                <w:szCs w:val="20"/>
              </w:rPr>
              <w:t>including extremism and the DSLs are aware of how to expedite concerns to other agencies</w:t>
            </w:r>
          </w:p>
          <w:p w14:paraId="5FB7DF8A" w14:textId="77777777" w:rsidR="00F2606E" w:rsidRPr="00600468" w:rsidRDefault="00F2606E" w:rsidP="00F34B17">
            <w:pPr>
              <w:pStyle w:val="NormalWeb"/>
              <w:rPr>
                <w:rFonts w:ascii="Arial" w:hAnsi="Arial" w:cs="Arial"/>
                <w:sz w:val="20"/>
                <w:szCs w:val="20"/>
              </w:rPr>
            </w:pPr>
            <w:r w:rsidRPr="00600468">
              <w:rPr>
                <w:rFonts w:ascii="Arial" w:hAnsi="Arial" w:cs="Arial"/>
                <w:sz w:val="20"/>
                <w:szCs w:val="20"/>
              </w:rPr>
              <w:t xml:space="preserve">The school has a robust pastoral system underpinned by the SEND and behaviour policies, supported by the HT and SENCO to support children and families in an open, honest and supportive culture. </w:t>
            </w:r>
          </w:p>
          <w:p w14:paraId="2C0798B0" w14:textId="77777777" w:rsidR="00F2606E" w:rsidRPr="00600468" w:rsidRDefault="00F2606E" w:rsidP="00F34B17">
            <w:pPr>
              <w:pStyle w:val="NormalWeb"/>
              <w:rPr>
                <w:rFonts w:ascii="Arial" w:hAnsi="Arial" w:cs="Arial"/>
                <w:sz w:val="20"/>
                <w:szCs w:val="20"/>
              </w:rPr>
            </w:pPr>
            <w:r w:rsidRPr="00600468">
              <w:rPr>
                <w:rFonts w:ascii="Arial" w:hAnsi="Arial" w:cs="Arial"/>
                <w:sz w:val="20"/>
                <w:szCs w:val="20"/>
              </w:rPr>
              <w:t xml:space="preserve"> There is a clear system of pastoral care and referral to ensure no issues of vulnerability are missed</w:t>
            </w:r>
          </w:p>
          <w:p w14:paraId="681ECC00" w14:textId="77777777" w:rsidR="00F2606E" w:rsidRPr="00600468" w:rsidRDefault="00F2606E" w:rsidP="00F34B17">
            <w:pPr>
              <w:pStyle w:val="NormalWeb"/>
              <w:rPr>
                <w:rFonts w:ascii="Arial" w:hAnsi="Arial" w:cs="Arial"/>
                <w:color w:val="000000"/>
                <w:sz w:val="20"/>
                <w:szCs w:val="20"/>
              </w:rPr>
            </w:pPr>
          </w:p>
        </w:tc>
        <w:tc>
          <w:tcPr>
            <w:tcW w:w="1559" w:type="dxa"/>
          </w:tcPr>
          <w:p w14:paraId="008515C3" w14:textId="77777777" w:rsidR="00C5698C" w:rsidRPr="00600468" w:rsidRDefault="00106535" w:rsidP="00F34B17">
            <w:pPr>
              <w:pStyle w:val="NormalWeb"/>
              <w:rPr>
                <w:rFonts w:ascii="Arial" w:hAnsi="Arial" w:cs="Arial"/>
                <w:color w:val="000000"/>
                <w:sz w:val="20"/>
                <w:szCs w:val="20"/>
              </w:rPr>
            </w:pPr>
            <w:r w:rsidRPr="00600468">
              <w:rPr>
                <w:rFonts w:ascii="Arial" w:hAnsi="Arial" w:cs="Arial"/>
                <w:color w:val="000000"/>
                <w:sz w:val="20"/>
                <w:szCs w:val="20"/>
              </w:rPr>
              <w:lastRenderedPageBreak/>
              <w:t>Low</w:t>
            </w:r>
          </w:p>
        </w:tc>
        <w:tc>
          <w:tcPr>
            <w:tcW w:w="2329" w:type="dxa"/>
          </w:tcPr>
          <w:p w14:paraId="0CA093B0" w14:textId="77777777" w:rsidR="00C5698C" w:rsidRPr="00600468" w:rsidRDefault="00644B89" w:rsidP="00F34B17">
            <w:pPr>
              <w:pStyle w:val="NormalWeb"/>
              <w:rPr>
                <w:rFonts w:ascii="Arial" w:hAnsi="Arial" w:cs="Arial"/>
                <w:sz w:val="20"/>
                <w:szCs w:val="20"/>
              </w:rPr>
            </w:pPr>
            <w:r w:rsidRPr="00600468">
              <w:rPr>
                <w:rFonts w:ascii="Arial" w:hAnsi="Arial" w:cs="Arial"/>
                <w:sz w:val="20"/>
                <w:szCs w:val="20"/>
              </w:rPr>
              <w:t>Staff are aware of local factor i.e. political views etc. which might have an influence on pupils</w:t>
            </w:r>
          </w:p>
          <w:p w14:paraId="074E831C" w14:textId="77777777" w:rsidR="009B7746" w:rsidRPr="00600468" w:rsidRDefault="009B7746" w:rsidP="00F34B17">
            <w:pPr>
              <w:pStyle w:val="NormalWeb"/>
              <w:rPr>
                <w:rFonts w:ascii="Arial" w:hAnsi="Arial" w:cs="Arial"/>
                <w:sz w:val="20"/>
                <w:szCs w:val="20"/>
              </w:rPr>
            </w:pPr>
            <w:r w:rsidRPr="00600468">
              <w:rPr>
                <w:rFonts w:ascii="Arial" w:hAnsi="Arial" w:cs="Arial"/>
                <w:sz w:val="20"/>
                <w:szCs w:val="20"/>
              </w:rPr>
              <w:t>School supports awareness for parents through signposting to the Educate Against Hate website (link on the school website)</w:t>
            </w:r>
          </w:p>
          <w:p w14:paraId="76C5625B" w14:textId="5D2AE3D5" w:rsidR="007C15FD" w:rsidRPr="00600468" w:rsidRDefault="007C15FD" w:rsidP="00F34B17">
            <w:pPr>
              <w:pStyle w:val="NormalWeb"/>
              <w:rPr>
                <w:rFonts w:ascii="Arial" w:hAnsi="Arial" w:cs="Arial"/>
                <w:sz w:val="20"/>
                <w:szCs w:val="20"/>
              </w:rPr>
            </w:pPr>
            <w:r w:rsidRPr="00600468">
              <w:rPr>
                <w:rFonts w:ascii="Arial" w:hAnsi="Arial" w:cs="Arial"/>
                <w:sz w:val="20"/>
                <w:szCs w:val="20"/>
              </w:rPr>
              <w:t>Ensure Prevent considerations are included within vulnerability reviews and safeguarding audits.</w:t>
            </w:r>
          </w:p>
          <w:p w14:paraId="6A0882AD" w14:textId="77777777" w:rsidR="009B7746" w:rsidRPr="00600468" w:rsidRDefault="009B7746" w:rsidP="00F34B17">
            <w:pPr>
              <w:pStyle w:val="NormalWeb"/>
              <w:rPr>
                <w:rFonts w:ascii="Arial" w:hAnsi="Arial" w:cs="Arial"/>
                <w:sz w:val="20"/>
                <w:szCs w:val="20"/>
              </w:rPr>
            </w:pPr>
          </w:p>
          <w:p w14:paraId="638A2390" w14:textId="77777777" w:rsidR="009B7746" w:rsidRPr="00600468" w:rsidRDefault="009B7746" w:rsidP="00F34B17">
            <w:pPr>
              <w:pStyle w:val="NormalWeb"/>
              <w:rPr>
                <w:rFonts w:ascii="Arial" w:hAnsi="Arial" w:cs="Arial"/>
                <w:color w:val="000000"/>
                <w:sz w:val="20"/>
                <w:szCs w:val="20"/>
              </w:rPr>
            </w:pPr>
          </w:p>
        </w:tc>
      </w:tr>
    </w:tbl>
    <w:p w14:paraId="580C0319" w14:textId="77777777" w:rsidR="00B073E1" w:rsidRDefault="00B073E1" w:rsidP="00F34B17">
      <w:pPr>
        <w:pStyle w:val="NormalWeb"/>
        <w:rPr>
          <w:rFonts w:ascii="Arial" w:hAnsi="Arial" w:cs="Arial"/>
          <w:color w:val="000000"/>
          <w:sz w:val="27"/>
          <w:szCs w:val="27"/>
        </w:rPr>
      </w:pPr>
    </w:p>
    <w:tbl>
      <w:tblPr>
        <w:tblStyle w:val="TableGrid"/>
        <w:tblW w:w="0" w:type="auto"/>
        <w:tblLook w:val="04A0" w:firstRow="1" w:lastRow="0" w:firstColumn="1" w:lastColumn="0" w:noHBand="0" w:noVBand="1"/>
      </w:tblPr>
      <w:tblGrid>
        <w:gridCol w:w="2263"/>
        <w:gridCol w:w="1276"/>
        <w:gridCol w:w="6804"/>
        <w:gridCol w:w="1256"/>
        <w:gridCol w:w="2349"/>
      </w:tblGrid>
      <w:tr w:rsidR="00106535" w:rsidRPr="000A40A6" w14:paraId="276374C2" w14:textId="77777777" w:rsidTr="005807BC">
        <w:tc>
          <w:tcPr>
            <w:tcW w:w="13948" w:type="dxa"/>
            <w:gridSpan w:val="5"/>
          </w:tcPr>
          <w:p w14:paraId="5FDFCA5E" w14:textId="77777777" w:rsidR="00106535" w:rsidRPr="00923E7D" w:rsidRDefault="00B073E1" w:rsidP="005807BC">
            <w:pPr>
              <w:pStyle w:val="NormalWeb"/>
              <w:rPr>
                <w:rFonts w:ascii="Arial" w:hAnsi="Arial" w:cs="Arial"/>
                <w:b/>
                <w:color w:val="000000"/>
                <w:sz w:val="27"/>
                <w:szCs w:val="27"/>
              </w:rPr>
            </w:pPr>
            <w:r>
              <w:rPr>
                <w:rFonts w:ascii="Arial" w:hAnsi="Arial" w:cs="Arial"/>
                <w:color w:val="000000"/>
                <w:sz w:val="27"/>
                <w:szCs w:val="27"/>
              </w:rPr>
              <w:lastRenderedPageBreak/>
              <w:br w:type="page"/>
            </w:r>
            <w:r w:rsidR="00106535" w:rsidRPr="00923E7D">
              <w:rPr>
                <w:rFonts w:ascii="Arial" w:hAnsi="Arial" w:cs="Arial"/>
                <w:b/>
                <w:color w:val="000000"/>
                <w:sz w:val="27"/>
                <w:szCs w:val="27"/>
              </w:rPr>
              <w:t>CURRICULUM/LEARNING</w:t>
            </w:r>
          </w:p>
        </w:tc>
      </w:tr>
      <w:tr w:rsidR="00106535" w:rsidRPr="000A40A6" w14:paraId="0130E1A0" w14:textId="77777777" w:rsidTr="00C35F73">
        <w:tc>
          <w:tcPr>
            <w:tcW w:w="2263" w:type="dxa"/>
          </w:tcPr>
          <w:p w14:paraId="2D82EC94" w14:textId="77777777" w:rsidR="00106535" w:rsidRPr="000A40A6" w:rsidRDefault="00106535" w:rsidP="005807BC">
            <w:pPr>
              <w:pStyle w:val="NormalWeb"/>
              <w:rPr>
                <w:rFonts w:ascii="Arial" w:hAnsi="Arial" w:cs="Arial"/>
                <w:color w:val="000000"/>
                <w:sz w:val="27"/>
                <w:szCs w:val="27"/>
              </w:rPr>
            </w:pPr>
            <w:r w:rsidRPr="000A40A6">
              <w:rPr>
                <w:rFonts w:ascii="Arial" w:hAnsi="Arial" w:cs="Arial"/>
                <w:color w:val="000000"/>
                <w:sz w:val="27"/>
                <w:szCs w:val="27"/>
              </w:rPr>
              <w:t>Hazard</w:t>
            </w:r>
          </w:p>
        </w:tc>
        <w:tc>
          <w:tcPr>
            <w:tcW w:w="1276" w:type="dxa"/>
          </w:tcPr>
          <w:p w14:paraId="12BAA2CA" w14:textId="77777777" w:rsidR="00106535" w:rsidRPr="000A40A6" w:rsidRDefault="00106535" w:rsidP="005807BC">
            <w:pPr>
              <w:pStyle w:val="NormalWeb"/>
              <w:rPr>
                <w:rFonts w:ascii="Arial" w:hAnsi="Arial" w:cs="Arial"/>
                <w:color w:val="000000"/>
                <w:sz w:val="27"/>
                <w:szCs w:val="27"/>
              </w:rPr>
            </w:pPr>
            <w:r w:rsidRPr="000A40A6">
              <w:rPr>
                <w:rFonts w:ascii="Arial" w:hAnsi="Arial" w:cs="Arial"/>
                <w:color w:val="000000"/>
                <w:sz w:val="27"/>
                <w:szCs w:val="27"/>
              </w:rPr>
              <w:t xml:space="preserve">Who is at risk </w:t>
            </w:r>
          </w:p>
        </w:tc>
        <w:tc>
          <w:tcPr>
            <w:tcW w:w="6804" w:type="dxa"/>
          </w:tcPr>
          <w:p w14:paraId="1D03DBA1" w14:textId="77777777" w:rsidR="00106535" w:rsidRPr="000A40A6" w:rsidRDefault="00106535" w:rsidP="005807BC">
            <w:pPr>
              <w:pStyle w:val="NormalWeb"/>
              <w:rPr>
                <w:rFonts w:ascii="Arial" w:hAnsi="Arial" w:cs="Arial"/>
                <w:color w:val="000000"/>
                <w:sz w:val="27"/>
                <w:szCs w:val="27"/>
              </w:rPr>
            </w:pPr>
            <w:r w:rsidRPr="000A40A6">
              <w:rPr>
                <w:rFonts w:ascii="Arial" w:hAnsi="Arial" w:cs="Arial"/>
                <w:color w:val="000000"/>
                <w:sz w:val="27"/>
                <w:szCs w:val="27"/>
              </w:rPr>
              <w:t xml:space="preserve">Actions in place </w:t>
            </w:r>
          </w:p>
        </w:tc>
        <w:tc>
          <w:tcPr>
            <w:tcW w:w="1256" w:type="dxa"/>
          </w:tcPr>
          <w:p w14:paraId="380D6477" w14:textId="77777777" w:rsidR="00106535" w:rsidRPr="000A40A6" w:rsidRDefault="00106535" w:rsidP="005807BC">
            <w:pPr>
              <w:pStyle w:val="NormalWeb"/>
              <w:rPr>
                <w:rFonts w:ascii="Arial" w:hAnsi="Arial" w:cs="Arial"/>
                <w:color w:val="000000"/>
                <w:sz w:val="27"/>
                <w:szCs w:val="27"/>
              </w:rPr>
            </w:pPr>
            <w:r w:rsidRPr="000A40A6">
              <w:rPr>
                <w:rFonts w:ascii="Arial" w:hAnsi="Arial" w:cs="Arial"/>
                <w:color w:val="000000"/>
                <w:sz w:val="27"/>
                <w:szCs w:val="27"/>
              </w:rPr>
              <w:t>Risk level</w:t>
            </w:r>
          </w:p>
        </w:tc>
        <w:tc>
          <w:tcPr>
            <w:tcW w:w="2349" w:type="dxa"/>
          </w:tcPr>
          <w:p w14:paraId="74D3ECD0" w14:textId="77777777" w:rsidR="00106535" w:rsidRPr="000A40A6" w:rsidRDefault="00106535" w:rsidP="005807BC">
            <w:pPr>
              <w:pStyle w:val="NormalWeb"/>
              <w:rPr>
                <w:rFonts w:ascii="Arial" w:hAnsi="Arial" w:cs="Arial"/>
                <w:color w:val="000000"/>
                <w:sz w:val="27"/>
                <w:szCs w:val="27"/>
              </w:rPr>
            </w:pPr>
            <w:r w:rsidRPr="000A40A6">
              <w:rPr>
                <w:rFonts w:ascii="Arial" w:hAnsi="Arial" w:cs="Arial"/>
                <w:color w:val="000000"/>
                <w:sz w:val="27"/>
                <w:szCs w:val="27"/>
              </w:rPr>
              <w:t>Further actions + by who</w:t>
            </w:r>
          </w:p>
        </w:tc>
      </w:tr>
      <w:tr w:rsidR="00106535" w:rsidRPr="000A40A6" w14:paraId="6D4D3306" w14:textId="77777777" w:rsidTr="00C35F73">
        <w:tc>
          <w:tcPr>
            <w:tcW w:w="2263" w:type="dxa"/>
          </w:tcPr>
          <w:p w14:paraId="4B4C668E" w14:textId="77777777" w:rsidR="00106535" w:rsidRPr="00600468" w:rsidRDefault="00106535" w:rsidP="00106535">
            <w:pPr>
              <w:pStyle w:val="NormalWeb"/>
              <w:rPr>
                <w:rFonts w:ascii="Arial" w:hAnsi="Arial" w:cs="Arial"/>
                <w:color w:val="000000"/>
                <w:sz w:val="20"/>
                <w:szCs w:val="20"/>
              </w:rPr>
            </w:pPr>
            <w:r w:rsidRPr="00600468">
              <w:rPr>
                <w:rFonts w:ascii="Arial" w:hAnsi="Arial" w:cs="Arial"/>
                <w:color w:val="000000"/>
                <w:sz w:val="20"/>
                <w:szCs w:val="20"/>
              </w:rPr>
              <w:t>Pupils are exposed by school staff or contracted providers to messages supportive of</w:t>
            </w:r>
            <w:r w:rsidRPr="00600468">
              <w:rPr>
                <w:rFonts w:ascii="Arial" w:hAnsi="Arial" w:cs="Arial"/>
                <w:sz w:val="20"/>
                <w:szCs w:val="20"/>
              </w:rPr>
              <w:t xml:space="preserve"> </w:t>
            </w:r>
            <w:r w:rsidRPr="00600468">
              <w:rPr>
                <w:rFonts w:ascii="Arial" w:hAnsi="Arial" w:cs="Arial"/>
                <w:color w:val="000000"/>
                <w:sz w:val="20"/>
                <w:szCs w:val="20"/>
              </w:rPr>
              <w:t>extremism, terrorism or which contradicts ‘British values’</w:t>
            </w:r>
          </w:p>
          <w:p w14:paraId="2793A728" w14:textId="77777777" w:rsidR="00106535" w:rsidRPr="00600468" w:rsidRDefault="00106535" w:rsidP="00106535">
            <w:pPr>
              <w:pStyle w:val="NormalWeb"/>
              <w:rPr>
                <w:rFonts w:ascii="Arial" w:hAnsi="Arial" w:cs="Arial"/>
                <w:color w:val="000000"/>
                <w:sz w:val="20"/>
                <w:szCs w:val="20"/>
              </w:rPr>
            </w:pPr>
            <w:r w:rsidRPr="00600468">
              <w:rPr>
                <w:rFonts w:ascii="Arial" w:hAnsi="Arial" w:cs="Arial"/>
                <w:sz w:val="20"/>
                <w:szCs w:val="20"/>
              </w:rPr>
              <w:t>Behaviours which harm the ability of different groups and individuals to learn and work together are left unchallenged</w:t>
            </w:r>
          </w:p>
          <w:p w14:paraId="668081DF" w14:textId="5FA05697" w:rsidR="00106535" w:rsidRPr="00600468" w:rsidRDefault="00C35F73" w:rsidP="00106535">
            <w:pPr>
              <w:pStyle w:val="NormalWeb"/>
              <w:rPr>
                <w:rFonts w:ascii="Arial" w:hAnsi="Arial" w:cs="Arial"/>
                <w:color w:val="000000"/>
                <w:sz w:val="20"/>
                <w:szCs w:val="20"/>
              </w:rPr>
            </w:pPr>
            <w:r w:rsidRPr="00600468">
              <w:rPr>
                <w:rFonts w:ascii="Arial" w:hAnsi="Arial" w:cs="Arial"/>
                <w:color w:val="000000"/>
                <w:sz w:val="20"/>
                <w:szCs w:val="20"/>
              </w:rPr>
              <w:t>Pupils are unable to critically evaluate online information, extremist narratives, misinformation or conspiracy theories</w:t>
            </w:r>
          </w:p>
          <w:p w14:paraId="6B0327C5" w14:textId="77777777" w:rsidR="00106535" w:rsidRPr="00600468" w:rsidRDefault="00106535" w:rsidP="00106535">
            <w:pPr>
              <w:pStyle w:val="NormalWeb"/>
              <w:rPr>
                <w:rFonts w:ascii="Arial" w:hAnsi="Arial" w:cs="Arial"/>
                <w:color w:val="000000"/>
                <w:sz w:val="20"/>
                <w:szCs w:val="20"/>
              </w:rPr>
            </w:pPr>
          </w:p>
          <w:p w14:paraId="73198FA6" w14:textId="77777777" w:rsidR="00106535" w:rsidRPr="00600468" w:rsidRDefault="00106535" w:rsidP="00106535">
            <w:pPr>
              <w:pStyle w:val="NormalWeb"/>
              <w:rPr>
                <w:rFonts w:ascii="Arial" w:hAnsi="Arial" w:cs="Arial"/>
                <w:color w:val="000000"/>
                <w:sz w:val="20"/>
                <w:szCs w:val="20"/>
              </w:rPr>
            </w:pPr>
          </w:p>
        </w:tc>
        <w:tc>
          <w:tcPr>
            <w:tcW w:w="1276" w:type="dxa"/>
          </w:tcPr>
          <w:p w14:paraId="36A8C07A" w14:textId="77777777" w:rsidR="00106535" w:rsidRPr="00600468" w:rsidRDefault="00106535" w:rsidP="005807BC">
            <w:pPr>
              <w:pStyle w:val="NormalWeb"/>
              <w:rPr>
                <w:rFonts w:ascii="Arial" w:hAnsi="Arial" w:cs="Arial"/>
                <w:color w:val="000000"/>
                <w:sz w:val="20"/>
                <w:szCs w:val="20"/>
              </w:rPr>
            </w:pPr>
            <w:r w:rsidRPr="00600468">
              <w:rPr>
                <w:rFonts w:ascii="Arial" w:hAnsi="Arial" w:cs="Arial"/>
                <w:color w:val="000000"/>
                <w:sz w:val="20"/>
                <w:szCs w:val="20"/>
              </w:rPr>
              <w:t>Pupils</w:t>
            </w:r>
          </w:p>
        </w:tc>
        <w:tc>
          <w:tcPr>
            <w:tcW w:w="6804" w:type="dxa"/>
          </w:tcPr>
          <w:p w14:paraId="02ECD4D3" w14:textId="77777777" w:rsidR="00106535" w:rsidRPr="00600468" w:rsidRDefault="00106535" w:rsidP="005807BC">
            <w:pPr>
              <w:pStyle w:val="NormalWeb"/>
              <w:rPr>
                <w:rFonts w:ascii="Arial" w:hAnsi="Arial" w:cs="Arial"/>
                <w:sz w:val="20"/>
                <w:szCs w:val="20"/>
              </w:rPr>
            </w:pPr>
            <w:r w:rsidRPr="00600468">
              <w:rPr>
                <w:rFonts w:ascii="Arial" w:hAnsi="Arial" w:cs="Arial"/>
                <w:sz w:val="20"/>
                <w:szCs w:val="20"/>
              </w:rPr>
              <w:t xml:space="preserve">We have appropriate whistleblowing procedures and a range of ‘safeguarding’ policies which are known and understood by staff, volunteers and regular contracted staff </w:t>
            </w:r>
          </w:p>
          <w:p w14:paraId="52AD6796" w14:textId="3DBA6E17" w:rsidR="00FD69CB" w:rsidRPr="00600468" w:rsidRDefault="00FD69CB" w:rsidP="00FD69CB">
            <w:pPr>
              <w:pStyle w:val="NormalWeb"/>
              <w:rPr>
                <w:rFonts w:ascii="Arial" w:hAnsi="Arial" w:cs="Arial"/>
                <w:sz w:val="20"/>
                <w:szCs w:val="20"/>
              </w:rPr>
            </w:pPr>
            <w:r w:rsidRPr="00600468">
              <w:rPr>
                <w:rFonts w:ascii="Arial" w:hAnsi="Arial" w:cs="Arial"/>
                <w:sz w:val="20"/>
                <w:szCs w:val="20"/>
              </w:rPr>
              <w:t xml:space="preserve">We have </w:t>
            </w:r>
            <w:r w:rsidR="00C35F73" w:rsidRPr="00600468">
              <w:rPr>
                <w:rFonts w:ascii="Arial" w:hAnsi="Arial" w:cs="Arial"/>
                <w:sz w:val="20"/>
                <w:szCs w:val="20"/>
              </w:rPr>
              <w:t>an Equality</w:t>
            </w:r>
            <w:r w:rsidRPr="00600468">
              <w:rPr>
                <w:rFonts w:ascii="Arial" w:hAnsi="Arial" w:cs="Arial"/>
                <w:sz w:val="20"/>
                <w:szCs w:val="20"/>
              </w:rPr>
              <w:t xml:space="preserve"> Policy in place which is understood by staff and others who regularly work in the setting </w:t>
            </w:r>
          </w:p>
          <w:p w14:paraId="616BC387" w14:textId="77777777" w:rsidR="00FD69CB" w:rsidRPr="00600468" w:rsidRDefault="00FD69CB" w:rsidP="00FD69CB">
            <w:pPr>
              <w:pStyle w:val="NormalWeb"/>
              <w:rPr>
                <w:rFonts w:ascii="Arial" w:hAnsi="Arial" w:cs="Arial"/>
                <w:sz w:val="20"/>
                <w:szCs w:val="20"/>
              </w:rPr>
            </w:pPr>
            <w:r w:rsidRPr="00600468">
              <w:rPr>
                <w:rFonts w:ascii="Arial" w:hAnsi="Arial" w:cs="Arial"/>
                <w:sz w:val="20"/>
                <w:szCs w:val="20"/>
              </w:rPr>
              <w:t xml:space="preserve">Whole School Behaviour/Anti bullying Policies includes information on anti-bullying strategies and preventative measures for dealing with bullying </w:t>
            </w:r>
          </w:p>
          <w:p w14:paraId="7E39014F" w14:textId="77777777" w:rsidR="00FD69CB" w:rsidRPr="00600468" w:rsidRDefault="00FD69CB" w:rsidP="005807BC">
            <w:pPr>
              <w:pStyle w:val="NormalWeb"/>
              <w:rPr>
                <w:rFonts w:ascii="Arial" w:hAnsi="Arial" w:cs="Arial"/>
                <w:sz w:val="20"/>
                <w:szCs w:val="20"/>
              </w:rPr>
            </w:pPr>
            <w:r w:rsidRPr="00600468">
              <w:rPr>
                <w:rFonts w:ascii="Arial" w:hAnsi="Arial" w:cs="Arial"/>
                <w:sz w:val="20"/>
                <w:szCs w:val="20"/>
              </w:rPr>
              <w:t xml:space="preserve">Inappropriate behaviour, language and attitudes are challenged by staff and, where staff or other adults are involved, by senior leaders </w:t>
            </w:r>
          </w:p>
          <w:p w14:paraId="6BF429C9" w14:textId="77777777" w:rsidR="00106535" w:rsidRPr="00600468" w:rsidRDefault="00106535" w:rsidP="005807BC">
            <w:pPr>
              <w:pStyle w:val="NormalWeb"/>
              <w:rPr>
                <w:rFonts w:ascii="Arial" w:hAnsi="Arial" w:cs="Arial"/>
                <w:sz w:val="20"/>
                <w:szCs w:val="20"/>
              </w:rPr>
            </w:pPr>
            <w:r w:rsidRPr="00600468">
              <w:rPr>
                <w:rFonts w:ascii="Arial" w:hAnsi="Arial" w:cs="Arial"/>
                <w:sz w:val="20"/>
                <w:szCs w:val="20"/>
              </w:rPr>
              <w:t xml:space="preserve">Staff and other adults working with pupils are challenged if opinions or language expressed are contrary to community cohesion or ‘British values’ </w:t>
            </w:r>
          </w:p>
          <w:p w14:paraId="10F3E80D" w14:textId="77777777" w:rsidR="00FD69CB" w:rsidRPr="00600468" w:rsidRDefault="00FD69CB" w:rsidP="00FD69CB">
            <w:pPr>
              <w:pStyle w:val="NormalWeb"/>
              <w:rPr>
                <w:rFonts w:ascii="Arial" w:hAnsi="Arial" w:cs="Arial"/>
                <w:sz w:val="20"/>
                <w:szCs w:val="20"/>
              </w:rPr>
            </w:pPr>
            <w:r w:rsidRPr="00600468">
              <w:rPr>
                <w:rFonts w:ascii="Arial" w:hAnsi="Arial" w:cs="Arial"/>
                <w:sz w:val="20"/>
                <w:szCs w:val="20"/>
              </w:rPr>
              <w:t xml:space="preserve">We have appropriate filters in place which reduce the risk of pupils being able to access inappropriate information via the school IT system. </w:t>
            </w:r>
          </w:p>
          <w:p w14:paraId="781A0114" w14:textId="77777777" w:rsidR="00FD69CB" w:rsidRPr="00600468" w:rsidRDefault="00FD69CB" w:rsidP="00FD69CB">
            <w:pPr>
              <w:pStyle w:val="NormalWeb"/>
              <w:rPr>
                <w:rFonts w:ascii="Arial" w:hAnsi="Arial" w:cs="Arial"/>
                <w:sz w:val="20"/>
                <w:szCs w:val="20"/>
              </w:rPr>
            </w:pPr>
            <w:r w:rsidRPr="00600468">
              <w:rPr>
                <w:rFonts w:ascii="Arial" w:hAnsi="Arial" w:cs="Arial"/>
                <w:sz w:val="20"/>
                <w:szCs w:val="20"/>
              </w:rPr>
              <w:t xml:space="preserve">Pupils are taught </w:t>
            </w:r>
            <w:r w:rsidR="00D10491" w:rsidRPr="00600468">
              <w:rPr>
                <w:rFonts w:ascii="Arial" w:hAnsi="Arial" w:cs="Arial"/>
                <w:sz w:val="20"/>
                <w:szCs w:val="20"/>
              </w:rPr>
              <w:t>through P</w:t>
            </w:r>
            <w:r w:rsidRPr="00600468">
              <w:rPr>
                <w:rFonts w:ascii="Arial" w:hAnsi="Arial" w:cs="Arial"/>
                <w:sz w:val="20"/>
                <w:szCs w:val="20"/>
              </w:rPr>
              <w:t>S</w:t>
            </w:r>
            <w:r w:rsidR="00D10491" w:rsidRPr="00600468">
              <w:rPr>
                <w:rFonts w:ascii="Arial" w:hAnsi="Arial" w:cs="Arial"/>
                <w:sz w:val="20"/>
                <w:szCs w:val="20"/>
              </w:rPr>
              <w:t>H</w:t>
            </w:r>
            <w:r w:rsidRPr="00600468">
              <w:rPr>
                <w:rFonts w:ascii="Arial" w:hAnsi="Arial" w:cs="Arial"/>
                <w:sz w:val="20"/>
                <w:szCs w:val="20"/>
              </w:rPr>
              <w:t xml:space="preserve">E, RE and assemblies about respect for other cultures and gain an understanding of community cohesion </w:t>
            </w:r>
          </w:p>
          <w:p w14:paraId="3980C411" w14:textId="77777777" w:rsidR="00106535" w:rsidRPr="00600468" w:rsidRDefault="00106535" w:rsidP="00FD69CB">
            <w:pPr>
              <w:pStyle w:val="NormalWeb"/>
              <w:rPr>
                <w:rFonts w:ascii="Arial" w:hAnsi="Arial" w:cs="Arial"/>
                <w:sz w:val="20"/>
                <w:szCs w:val="20"/>
              </w:rPr>
            </w:pPr>
            <w:r w:rsidRPr="00600468">
              <w:rPr>
                <w:rFonts w:ascii="Arial" w:hAnsi="Arial" w:cs="Arial"/>
                <w:sz w:val="20"/>
                <w:szCs w:val="20"/>
              </w:rPr>
              <w:t xml:space="preserve">Areas of the curriculum e.g. </w:t>
            </w:r>
            <w:r w:rsidR="00D10491" w:rsidRPr="00600468">
              <w:rPr>
                <w:rFonts w:ascii="Arial" w:hAnsi="Arial" w:cs="Arial"/>
                <w:sz w:val="20"/>
                <w:szCs w:val="20"/>
              </w:rPr>
              <w:t xml:space="preserve">English, </w:t>
            </w:r>
            <w:r w:rsidRPr="00600468">
              <w:rPr>
                <w:rFonts w:ascii="Arial" w:hAnsi="Arial" w:cs="Arial"/>
                <w:sz w:val="20"/>
                <w:szCs w:val="20"/>
              </w:rPr>
              <w:t>PSHE are used for controlled and safe debate and discussion on radical or extreme issues and ideologies</w:t>
            </w:r>
            <w:r w:rsidR="00434C8D" w:rsidRPr="00600468">
              <w:rPr>
                <w:rFonts w:ascii="Arial" w:hAnsi="Arial" w:cs="Arial"/>
                <w:sz w:val="20"/>
                <w:szCs w:val="20"/>
              </w:rPr>
              <w:t>. PSHE, Computing and RE teach critical thinking skills.</w:t>
            </w:r>
          </w:p>
          <w:p w14:paraId="18A84B9D" w14:textId="341E3144" w:rsidR="00434C8D" w:rsidRPr="00600468" w:rsidRDefault="00434C8D" w:rsidP="003B0ABD">
            <w:pPr>
              <w:pStyle w:val="NormalWeb"/>
              <w:rPr>
                <w:rFonts w:ascii="Arial" w:hAnsi="Arial" w:cs="Arial"/>
                <w:sz w:val="20"/>
                <w:szCs w:val="20"/>
              </w:rPr>
            </w:pPr>
            <w:r w:rsidRPr="00600468">
              <w:rPr>
                <w:rFonts w:ascii="Arial" w:hAnsi="Arial" w:cs="Arial"/>
                <w:sz w:val="20"/>
                <w:szCs w:val="20"/>
              </w:rPr>
              <w:t xml:space="preserve">In </w:t>
            </w:r>
            <w:r w:rsidR="003B0ABD" w:rsidRPr="00600468">
              <w:rPr>
                <w:rFonts w:ascii="Arial" w:hAnsi="Arial" w:cs="Arial"/>
                <w:sz w:val="20"/>
                <w:szCs w:val="20"/>
              </w:rPr>
              <w:t xml:space="preserve">PHSE Pupils learn how online algorithms can influence beliefs and opinions and the online safety curriculum includes misinformation, disinformation and extremist content. Pupils also learn safe ways to seek help if concerned about online content. </w:t>
            </w:r>
          </w:p>
        </w:tc>
        <w:tc>
          <w:tcPr>
            <w:tcW w:w="1256" w:type="dxa"/>
          </w:tcPr>
          <w:p w14:paraId="0B697684" w14:textId="77777777" w:rsidR="00106535" w:rsidRPr="00600468" w:rsidRDefault="00B1202F" w:rsidP="005807BC">
            <w:pPr>
              <w:pStyle w:val="NormalWeb"/>
              <w:rPr>
                <w:rFonts w:ascii="Arial" w:hAnsi="Arial" w:cs="Arial"/>
                <w:color w:val="000000"/>
                <w:sz w:val="20"/>
                <w:szCs w:val="20"/>
              </w:rPr>
            </w:pPr>
            <w:r w:rsidRPr="00600468">
              <w:rPr>
                <w:rFonts w:ascii="Arial" w:hAnsi="Arial" w:cs="Arial"/>
                <w:color w:val="000000"/>
                <w:sz w:val="20"/>
                <w:szCs w:val="20"/>
              </w:rPr>
              <w:t>Low</w:t>
            </w:r>
          </w:p>
        </w:tc>
        <w:tc>
          <w:tcPr>
            <w:tcW w:w="2349" w:type="dxa"/>
          </w:tcPr>
          <w:p w14:paraId="2717201B" w14:textId="30F8C640" w:rsidR="00FD69CB" w:rsidRPr="00600468" w:rsidRDefault="002C6E3E" w:rsidP="00FD69CB">
            <w:pPr>
              <w:pStyle w:val="NormalWeb"/>
              <w:rPr>
                <w:rFonts w:ascii="Arial" w:hAnsi="Arial" w:cs="Arial"/>
                <w:sz w:val="20"/>
                <w:szCs w:val="20"/>
              </w:rPr>
            </w:pPr>
            <w:r w:rsidRPr="00600468">
              <w:rPr>
                <w:rFonts w:ascii="Arial" w:hAnsi="Arial" w:cs="Arial"/>
                <w:sz w:val="20"/>
                <w:szCs w:val="20"/>
              </w:rPr>
              <w:t>Opportunities to promote British Values, protected characteristics, equality, diversity and inclusion are planned across the curriculum and wider school life</w:t>
            </w:r>
          </w:p>
          <w:p w14:paraId="3D376B0C" w14:textId="77777777" w:rsidR="00FD69CB" w:rsidRPr="00600468" w:rsidRDefault="00FD69CB" w:rsidP="00FD69CB">
            <w:pPr>
              <w:pStyle w:val="NormalWeb"/>
              <w:rPr>
                <w:rFonts w:ascii="Arial" w:hAnsi="Arial" w:cs="Arial"/>
                <w:sz w:val="20"/>
                <w:szCs w:val="20"/>
              </w:rPr>
            </w:pPr>
            <w:r w:rsidRPr="00600468">
              <w:rPr>
                <w:rFonts w:ascii="Arial" w:hAnsi="Arial" w:cs="Arial"/>
                <w:sz w:val="20"/>
                <w:szCs w:val="20"/>
              </w:rPr>
              <w:t xml:space="preserve">Displays and other literature available in school reflects and encourages diversity and community cohesion </w:t>
            </w:r>
          </w:p>
          <w:p w14:paraId="229EEF7C" w14:textId="77777777" w:rsidR="00106535" w:rsidRPr="00600468" w:rsidRDefault="00F2606E" w:rsidP="005807BC">
            <w:pPr>
              <w:pStyle w:val="NormalWeb"/>
              <w:rPr>
                <w:rFonts w:ascii="Arial" w:hAnsi="Arial" w:cs="Arial"/>
                <w:sz w:val="20"/>
                <w:szCs w:val="20"/>
              </w:rPr>
            </w:pPr>
            <w:r w:rsidRPr="00600468">
              <w:rPr>
                <w:rFonts w:ascii="Arial" w:hAnsi="Arial" w:cs="Arial"/>
                <w:sz w:val="20"/>
                <w:szCs w:val="20"/>
              </w:rPr>
              <w:t>As appropriate, make use of local intelligence information to identify and manage any possible risks, if relevant</w:t>
            </w:r>
          </w:p>
          <w:p w14:paraId="121290E4" w14:textId="6258E625" w:rsidR="002C6E3E" w:rsidRPr="00600468" w:rsidRDefault="002C6E3E" w:rsidP="005807BC">
            <w:pPr>
              <w:pStyle w:val="NormalWeb"/>
              <w:rPr>
                <w:rFonts w:ascii="Arial" w:hAnsi="Arial" w:cs="Arial"/>
                <w:color w:val="000000"/>
                <w:sz w:val="20"/>
                <w:szCs w:val="20"/>
              </w:rPr>
            </w:pPr>
            <w:r w:rsidRPr="00600468">
              <w:rPr>
                <w:rFonts w:ascii="Arial" w:hAnsi="Arial" w:cs="Arial"/>
                <w:color w:val="000000"/>
                <w:sz w:val="20"/>
                <w:szCs w:val="20"/>
              </w:rPr>
              <w:t>Review of curriculum coverage against DfE and Prevent recommendations.</w:t>
            </w:r>
          </w:p>
        </w:tc>
      </w:tr>
    </w:tbl>
    <w:p w14:paraId="45AB4FDC" w14:textId="77777777" w:rsidR="00E10DE1" w:rsidRPr="000A40A6" w:rsidRDefault="00E10DE1">
      <w:pPr>
        <w:rPr>
          <w:rFonts w:ascii="Arial" w:hAnsi="Arial" w:cs="Arial"/>
        </w:rPr>
      </w:pPr>
    </w:p>
    <w:tbl>
      <w:tblPr>
        <w:tblStyle w:val="TableGrid"/>
        <w:tblW w:w="0" w:type="auto"/>
        <w:tblLook w:val="04A0" w:firstRow="1" w:lastRow="0" w:firstColumn="1" w:lastColumn="0" w:noHBand="0" w:noVBand="1"/>
      </w:tblPr>
      <w:tblGrid>
        <w:gridCol w:w="2617"/>
        <w:gridCol w:w="1854"/>
        <w:gridCol w:w="5066"/>
        <w:gridCol w:w="2062"/>
        <w:gridCol w:w="2349"/>
      </w:tblGrid>
      <w:tr w:rsidR="00E10DE1" w:rsidRPr="000A40A6" w14:paraId="66F0AFC4" w14:textId="77777777" w:rsidTr="005807BC">
        <w:tc>
          <w:tcPr>
            <w:tcW w:w="13948" w:type="dxa"/>
            <w:gridSpan w:val="5"/>
          </w:tcPr>
          <w:p w14:paraId="58238D4D" w14:textId="77777777" w:rsidR="00E10DE1" w:rsidRPr="00923E7D" w:rsidRDefault="00E10DE1" w:rsidP="005807BC">
            <w:pPr>
              <w:pStyle w:val="NormalWeb"/>
              <w:rPr>
                <w:rFonts w:ascii="Arial" w:hAnsi="Arial" w:cs="Arial"/>
                <w:b/>
                <w:color w:val="000000"/>
                <w:sz w:val="27"/>
                <w:szCs w:val="27"/>
              </w:rPr>
            </w:pPr>
            <w:bookmarkStart w:id="1" w:name="_Hlk240455855"/>
            <w:r w:rsidRPr="00923E7D">
              <w:rPr>
                <w:rFonts w:ascii="Arial" w:hAnsi="Arial" w:cs="Arial"/>
                <w:b/>
                <w:color w:val="000000"/>
                <w:sz w:val="27"/>
                <w:szCs w:val="27"/>
              </w:rPr>
              <w:lastRenderedPageBreak/>
              <w:t xml:space="preserve">ONLINE </w:t>
            </w:r>
          </w:p>
        </w:tc>
      </w:tr>
      <w:tr w:rsidR="00E10DE1" w:rsidRPr="000A40A6" w14:paraId="144D3FA4" w14:textId="77777777" w:rsidTr="005807BC">
        <w:tc>
          <w:tcPr>
            <w:tcW w:w="2617" w:type="dxa"/>
          </w:tcPr>
          <w:p w14:paraId="3A93E884" w14:textId="77777777" w:rsidR="00E10DE1" w:rsidRPr="000A40A6" w:rsidRDefault="00E10DE1" w:rsidP="005807BC">
            <w:pPr>
              <w:pStyle w:val="NormalWeb"/>
              <w:rPr>
                <w:rFonts w:ascii="Arial" w:hAnsi="Arial" w:cs="Arial"/>
                <w:color w:val="000000"/>
                <w:sz w:val="27"/>
                <w:szCs w:val="27"/>
              </w:rPr>
            </w:pPr>
            <w:r w:rsidRPr="000A40A6">
              <w:rPr>
                <w:rFonts w:ascii="Arial" w:hAnsi="Arial" w:cs="Arial"/>
                <w:color w:val="000000"/>
                <w:sz w:val="27"/>
                <w:szCs w:val="27"/>
              </w:rPr>
              <w:t>Hazard</w:t>
            </w:r>
          </w:p>
        </w:tc>
        <w:tc>
          <w:tcPr>
            <w:tcW w:w="1854" w:type="dxa"/>
          </w:tcPr>
          <w:p w14:paraId="574BE286" w14:textId="77777777" w:rsidR="00E10DE1" w:rsidRPr="000A40A6" w:rsidRDefault="00E10DE1" w:rsidP="005807BC">
            <w:pPr>
              <w:pStyle w:val="NormalWeb"/>
              <w:rPr>
                <w:rFonts w:ascii="Arial" w:hAnsi="Arial" w:cs="Arial"/>
                <w:color w:val="000000"/>
                <w:sz w:val="27"/>
                <w:szCs w:val="27"/>
              </w:rPr>
            </w:pPr>
            <w:r w:rsidRPr="000A40A6">
              <w:rPr>
                <w:rFonts w:ascii="Arial" w:hAnsi="Arial" w:cs="Arial"/>
                <w:color w:val="000000"/>
                <w:sz w:val="27"/>
                <w:szCs w:val="27"/>
              </w:rPr>
              <w:t xml:space="preserve">Who is at risk </w:t>
            </w:r>
          </w:p>
        </w:tc>
        <w:tc>
          <w:tcPr>
            <w:tcW w:w="5066" w:type="dxa"/>
          </w:tcPr>
          <w:p w14:paraId="153E0EF7" w14:textId="77777777" w:rsidR="00E10DE1" w:rsidRPr="000A40A6" w:rsidRDefault="00E10DE1" w:rsidP="005807BC">
            <w:pPr>
              <w:pStyle w:val="NormalWeb"/>
              <w:rPr>
                <w:rFonts w:ascii="Arial" w:hAnsi="Arial" w:cs="Arial"/>
                <w:color w:val="000000"/>
                <w:sz w:val="27"/>
                <w:szCs w:val="27"/>
              </w:rPr>
            </w:pPr>
            <w:r w:rsidRPr="000A40A6">
              <w:rPr>
                <w:rFonts w:ascii="Arial" w:hAnsi="Arial" w:cs="Arial"/>
                <w:color w:val="000000"/>
                <w:sz w:val="27"/>
                <w:szCs w:val="27"/>
              </w:rPr>
              <w:t xml:space="preserve">Actions in place </w:t>
            </w:r>
          </w:p>
        </w:tc>
        <w:tc>
          <w:tcPr>
            <w:tcW w:w="2062" w:type="dxa"/>
          </w:tcPr>
          <w:p w14:paraId="08D0DCDF" w14:textId="77777777" w:rsidR="00E10DE1" w:rsidRPr="000A40A6" w:rsidRDefault="00E10DE1" w:rsidP="005807BC">
            <w:pPr>
              <w:pStyle w:val="NormalWeb"/>
              <w:rPr>
                <w:rFonts w:ascii="Arial" w:hAnsi="Arial" w:cs="Arial"/>
                <w:color w:val="000000"/>
                <w:sz w:val="27"/>
                <w:szCs w:val="27"/>
              </w:rPr>
            </w:pPr>
            <w:r w:rsidRPr="000A40A6">
              <w:rPr>
                <w:rFonts w:ascii="Arial" w:hAnsi="Arial" w:cs="Arial"/>
                <w:color w:val="000000"/>
                <w:sz w:val="27"/>
                <w:szCs w:val="27"/>
              </w:rPr>
              <w:t>Risk level</w:t>
            </w:r>
          </w:p>
        </w:tc>
        <w:tc>
          <w:tcPr>
            <w:tcW w:w="2349" w:type="dxa"/>
          </w:tcPr>
          <w:p w14:paraId="4FB600E5" w14:textId="77777777" w:rsidR="00E10DE1" w:rsidRPr="000A40A6" w:rsidRDefault="00E10DE1" w:rsidP="005807BC">
            <w:pPr>
              <w:pStyle w:val="NormalWeb"/>
              <w:rPr>
                <w:rFonts w:ascii="Arial" w:hAnsi="Arial" w:cs="Arial"/>
                <w:color w:val="000000"/>
                <w:sz w:val="27"/>
                <w:szCs w:val="27"/>
              </w:rPr>
            </w:pPr>
            <w:r w:rsidRPr="000A40A6">
              <w:rPr>
                <w:rFonts w:ascii="Arial" w:hAnsi="Arial" w:cs="Arial"/>
                <w:color w:val="000000"/>
                <w:sz w:val="27"/>
                <w:szCs w:val="27"/>
              </w:rPr>
              <w:t>Further actions + by who</w:t>
            </w:r>
          </w:p>
        </w:tc>
      </w:tr>
      <w:tr w:rsidR="00E10DE1" w:rsidRPr="000A40A6" w14:paraId="01DE465D" w14:textId="77777777" w:rsidTr="005807BC">
        <w:tc>
          <w:tcPr>
            <w:tcW w:w="2617" w:type="dxa"/>
          </w:tcPr>
          <w:p w14:paraId="67E4D04D" w14:textId="218251C5" w:rsidR="00700E93" w:rsidRPr="00600468" w:rsidRDefault="00700E93" w:rsidP="005807BC">
            <w:pPr>
              <w:pStyle w:val="NormalWeb"/>
              <w:rPr>
                <w:rFonts w:ascii="Arial" w:hAnsi="Arial" w:cs="Arial"/>
                <w:sz w:val="20"/>
                <w:szCs w:val="20"/>
              </w:rPr>
            </w:pPr>
            <w:r w:rsidRPr="00600468">
              <w:rPr>
                <w:rFonts w:ascii="Arial" w:hAnsi="Arial" w:cs="Arial"/>
                <w:sz w:val="20"/>
                <w:szCs w:val="20"/>
              </w:rPr>
              <w:t>Pupils are exposed to extremist content through social media, gaming platforms, livestreams, AI tools or encrypted messaging services</w:t>
            </w:r>
          </w:p>
          <w:p w14:paraId="728F2003" w14:textId="501816F4" w:rsidR="00E10DE1" w:rsidRPr="00600468" w:rsidRDefault="00E10DE1" w:rsidP="005807BC">
            <w:pPr>
              <w:pStyle w:val="NormalWeb"/>
              <w:rPr>
                <w:rFonts w:ascii="Arial" w:hAnsi="Arial" w:cs="Arial"/>
                <w:sz w:val="20"/>
                <w:szCs w:val="20"/>
              </w:rPr>
            </w:pPr>
            <w:r w:rsidRPr="00600468">
              <w:rPr>
                <w:rFonts w:ascii="Arial" w:hAnsi="Arial" w:cs="Arial"/>
                <w:sz w:val="20"/>
                <w:szCs w:val="20"/>
              </w:rPr>
              <w:t xml:space="preserve">Pupils access extremist or terrorist material whilst using school networks </w:t>
            </w:r>
          </w:p>
          <w:p w14:paraId="77CBFE16" w14:textId="77777777" w:rsidR="00E10DE1" w:rsidRPr="00600468" w:rsidRDefault="00E10DE1" w:rsidP="005807BC">
            <w:pPr>
              <w:pStyle w:val="NormalWeb"/>
              <w:rPr>
                <w:rFonts w:ascii="Arial" w:hAnsi="Arial" w:cs="Arial"/>
                <w:sz w:val="20"/>
                <w:szCs w:val="20"/>
              </w:rPr>
            </w:pPr>
            <w:r w:rsidRPr="00600468">
              <w:rPr>
                <w:rFonts w:ascii="Arial" w:hAnsi="Arial" w:cs="Arial"/>
                <w:sz w:val="20"/>
                <w:szCs w:val="20"/>
              </w:rPr>
              <w:t xml:space="preserve">On-line/social media communications relating to extremist or terrorist materials feature the school’s branding  </w:t>
            </w:r>
          </w:p>
          <w:p w14:paraId="7BBEBD48" w14:textId="77777777" w:rsidR="00E10DE1" w:rsidRPr="00600468" w:rsidRDefault="00E10DE1" w:rsidP="005807BC">
            <w:pPr>
              <w:pStyle w:val="NormalWeb"/>
              <w:rPr>
                <w:rFonts w:ascii="Arial" w:hAnsi="Arial" w:cs="Arial"/>
                <w:sz w:val="20"/>
                <w:szCs w:val="20"/>
              </w:rPr>
            </w:pPr>
            <w:r w:rsidRPr="00600468">
              <w:rPr>
                <w:rFonts w:ascii="Arial" w:hAnsi="Arial" w:cs="Arial"/>
                <w:sz w:val="20"/>
                <w:szCs w:val="20"/>
              </w:rPr>
              <w:t xml:space="preserve"> Pupils access extremist or terrorist materials out of the school setting</w:t>
            </w:r>
          </w:p>
          <w:p w14:paraId="67DF7A84" w14:textId="3757E2C0" w:rsidR="00CE7FD0" w:rsidRPr="00600468" w:rsidRDefault="00CE7FD0" w:rsidP="005807BC">
            <w:pPr>
              <w:pStyle w:val="NormalWeb"/>
              <w:rPr>
                <w:rFonts w:ascii="Arial" w:hAnsi="Arial" w:cs="Arial"/>
                <w:color w:val="000000"/>
                <w:sz w:val="20"/>
                <w:szCs w:val="20"/>
              </w:rPr>
            </w:pPr>
            <w:r w:rsidRPr="00600468">
              <w:rPr>
                <w:rFonts w:ascii="Arial" w:hAnsi="Arial" w:cs="Arial"/>
                <w:color w:val="000000"/>
                <w:sz w:val="20"/>
                <w:szCs w:val="20"/>
              </w:rPr>
              <w:t>School filtering and monitoring systems fail to identify access to extremist material</w:t>
            </w:r>
          </w:p>
        </w:tc>
        <w:tc>
          <w:tcPr>
            <w:tcW w:w="1854" w:type="dxa"/>
          </w:tcPr>
          <w:p w14:paraId="036C02C8" w14:textId="77777777" w:rsidR="00E10DE1" w:rsidRPr="00600468" w:rsidRDefault="00E10DE1" w:rsidP="005807BC">
            <w:pPr>
              <w:pStyle w:val="NormalWeb"/>
              <w:rPr>
                <w:rFonts w:ascii="Arial" w:hAnsi="Arial" w:cs="Arial"/>
                <w:color w:val="000000"/>
                <w:sz w:val="20"/>
                <w:szCs w:val="20"/>
              </w:rPr>
            </w:pPr>
            <w:r w:rsidRPr="00600468">
              <w:rPr>
                <w:rFonts w:ascii="Arial" w:hAnsi="Arial" w:cs="Arial"/>
                <w:color w:val="000000"/>
                <w:sz w:val="20"/>
                <w:szCs w:val="20"/>
              </w:rPr>
              <w:t>All</w:t>
            </w:r>
          </w:p>
        </w:tc>
        <w:tc>
          <w:tcPr>
            <w:tcW w:w="5066" w:type="dxa"/>
          </w:tcPr>
          <w:p w14:paraId="1DBA3901" w14:textId="77777777" w:rsidR="00700E93" w:rsidRPr="00600468" w:rsidRDefault="00700E93" w:rsidP="005807BC">
            <w:pPr>
              <w:pStyle w:val="NormalWeb"/>
              <w:rPr>
                <w:rFonts w:ascii="Arial" w:hAnsi="Arial" w:cs="Arial"/>
                <w:sz w:val="20"/>
                <w:szCs w:val="20"/>
              </w:rPr>
            </w:pPr>
            <w:r w:rsidRPr="00600468">
              <w:rPr>
                <w:rFonts w:ascii="Arial" w:hAnsi="Arial" w:cs="Arial"/>
                <w:sz w:val="20"/>
                <w:szCs w:val="20"/>
              </w:rPr>
              <w:t>Filtering and monitoring systems are in place and reviewed regularly.</w:t>
            </w:r>
          </w:p>
          <w:p w14:paraId="1804F4AB" w14:textId="3BAB14C0" w:rsidR="00700E93" w:rsidRPr="00600468" w:rsidRDefault="00700E93" w:rsidP="00700E93">
            <w:pPr>
              <w:pStyle w:val="NormalWeb"/>
              <w:rPr>
                <w:rFonts w:ascii="Arial" w:hAnsi="Arial" w:cs="Arial"/>
                <w:sz w:val="20"/>
                <w:szCs w:val="20"/>
              </w:rPr>
            </w:pPr>
            <w:r w:rsidRPr="00600468">
              <w:rPr>
                <w:rFonts w:ascii="Arial" w:hAnsi="Arial" w:cs="Arial"/>
                <w:sz w:val="20"/>
                <w:szCs w:val="20"/>
              </w:rPr>
              <w:t xml:space="preserve">Online safety curriculum includes online radicalisation and harmful influence. Pupils are encouraged to report to an adult any material which leaves them feeling worried or uncomfortable </w:t>
            </w:r>
          </w:p>
          <w:p w14:paraId="3586EFAB" w14:textId="7D983792" w:rsidR="00700E93" w:rsidRPr="00600468" w:rsidRDefault="00700E93" w:rsidP="005807BC">
            <w:pPr>
              <w:pStyle w:val="NormalWeb"/>
              <w:rPr>
                <w:rFonts w:ascii="Arial" w:hAnsi="Arial" w:cs="Arial"/>
                <w:sz w:val="20"/>
                <w:szCs w:val="20"/>
              </w:rPr>
            </w:pPr>
            <w:r w:rsidRPr="00600468">
              <w:rPr>
                <w:rFonts w:ascii="Arial" w:hAnsi="Arial" w:cs="Arial"/>
                <w:sz w:val="20"/>
                <w:szCs w:val="20"/>
              </w:rPr>
              <w:t>Staff receive regular online safety updates.</w:t>
            </w:r>
          </w:p>
          <w:p w14:paraId="3B0B9065" w14:textId="3AE92842" w:rsidR="00D61EE3" w:rsidRPr="00600468" w:rsidRDefault="00D61EE3" w:rsidP="005807BC">
            <w:pPr>
              <w:pStyle w:val="NormalWeb"/>
              <w:rPr>
                <w:rFonts w:ascii="Arial" w:hAnsi="Arial" w:cs="Arial"/>
                <w:sz w:val="20"/>
                <w:szCs w:val="20"/>
              </w:rPr>
            </w:pPr>
            <w:r w:rsidRPr="00600468">
              <w:rPr>
                <w:rFonts w:ascii="Arial" w:hAnsi="Arial" w:cs="Arial"/>
                <w:sz w:val="20"/>
                <w:szCs w:val="20"/>
              </w:rPr>
              <w:t>We have oversight of, or administration rights for any social media accounts set up by us</w:t>
            </w:r>
          </w:p>
          <w:p w14:paraId="45AF3F1E" w14:textId="77777777" w:rsidR="00D61EE3" w:rsidRPr="00600468" w:rsidRDefault="00D61EE3" w:rsidP="00D61EE3">
            <w:pPr>
              <w:pStyle w:val="NormalWeb"/>
              <w:rPr>
                <w:rFonts w:ascii="Arial" w:hAnsi="Arial" w:cs="Arial"/>
                <w:sz w:val="20"/>
                <w:szCs w:val="20"/>
              </w:rPr>
            </w:pPr>
            <w:r w:rsidRPr="00600468">
              <w:rPr>
                <w:rFonts w:ascii="Arial" w:hAnsi="Arial" w:cs="Arial"/>
                <w:sz w:val="20"/>
                <w:szCs w:val="20"/>
              </w:rPr>
              <w:t xml:space="preserve">School has robust acceptable use procedures for both pupils and staff </w:t>
            </w:r>
          </w:p>
          <w:p w14:paraId="1E34013B" w14:textId="158E151D" w:rsidR="009B7746" w:rsidRPr="00600468" w:rsidRDefault="009B7746" w:rsidP="009B7746">
            <w:pPr>
              <w:pStyle w:val="NormalWeb"/>
              <w:rPr>
                <w:rFonts w:ascii="Arial" w:hAnsi="Arial" w:cs="Arial"/>
                <w:sz w:val="20"/>
                <w:szCs w:val="20"/>
              </w:rPr>
            </w:pPr>
            <w:r w:rsidRPr="00600468">
              <w:rPr>
                <w:rFonts w:ascii="Arial" w:hAnsi="Arial" w:cs="Arial"/>
                <w:sz w:val="20"/>
                <w:szCs w:val="20"/>
              </w:rPr>
              <w:t>Newsletters to parents and other parent engagement opportunities are used to highlight the importance of online safety</w:t>
            </w:r>
            <w:r w:rsidR="00700E93" w:rsidRPr="00600468">
              <w:rPr>
                <w:rFonts w:ascii="Arial" w:hAnsi="Arial" w:cs="Arial"/>
                <w:sz w:val="20"/>
                <w:szCs w:val="20"/>
              </w:rPr>
              <w:t xml:space="preserve"> and guidance on emerging online risks.</w:t>
            </w:r>
          </w:p>
          <w:p w14:paraId="4C1FE61C" w14:textId="77777777" w:rsidR="00E10DE1" w:rsidRPr="00600468" w:rsidRDefault="00E10DE1" w:rsidP="009B7746">
            <w:pPr>
              <w:pStyle w:val="NormalWeb"/>
              <w:rPr>
                <w:rFonts w:ascii="Arial" w:hAnsi="Arial" w:cs="Arial"/>
                <w:sz w:val="20"/>
                <w:szCs w:val="20"/>
              </w:rPr>
            </w:pPr>
            <w:r w:rsidRPr="00600468">
              <w:rPr>
                <w:rFonts w:ascii="Arial" w:hAnsi="Arial" w:cs="Arial"/>
                <w:sz w:val="20"/>
                <w:szCs w:val="20"/>
              </w:rPr>
              <w:t>Information sharing via the school website are provided to pupils, staff and parents on staying safe on-line</w:t>
            </w:r>
          </w:p>
        </w:tc>
        <w:tc>
          <w:tcPr>
            <w:tcW w:w="2062" w:type="dxa"/>
          </w:tcPr>
          <w:p w14:paraId="7ECBAA6B" w14:textId="77777777" w:rsidR="00E10DE1" w:rsidRPr="00600468" w:rsidRDefault="00E10DE1" w:rsidP="005807BC">
            <w:pPr>
              <w:pStyle w:val="NormalWeb"/>
              <w:rPr>
                <w:rFonts w:ascii="Arial" w:hAnsi="Arial" w:cs="Arial"/>
                <w:color w:val="000000"/>
                <w:sz w:val="20"/>
                <w:szCs w:val="20"/>
              </w:rPr>
            </w:pPr>
            <w:r w:rsidRPr="00600468">
              <w:rPr>
                <w:rFonts w:ascii="Arial" w:hAnsi="Arial" w:cs="Arial"/>
                <w:color w:val="000000"/>
                <w:sz w:val="20"/>
                <w:szCs w:val="20"/>
              </w:rPr>
              <w:t>Low</w:t>
            </w:r>
          </w:p>
        </w:tc>
        <w:tc>
          <w:tcPr>
            <w:tcW w:w="2349" w:type="dxa"/>
          </w:tcPr>
          <w:p w14:paraId="33898193" w14:textId="77777777" w:rsidR="00700E93" w:rsidRPr="00600468" w:rsidRDefault="00700E93" w:rsidP="00700E93">
            <w:pPr>
              <w:pStyle w:val="NormalWeb"/>
              <w:rPr>
                <w:rFonts w:ascii="Arial" w:hAnsi="Arial" w:cs="Arial"/>
                <w:color w:val="000000"/>
                <w:sz w:val="20"/>
                <w:szCs w:val="20"/>
              </w:rPr>
            </w:pPr>
            <w:r w:rsidRPr="00600468">
              <w:rPr>
                <w:rFonts w:ascii="Arial" w:hAnsi="Arial" w:cs="Arial"/>
                <w:color w:val="000000"/>
                <w:sz w:val="20"/>
                <w:szCs w:val="20"/>
              </w:rPr>
              <w:t>Annual review of filtering and monitoring reports.</w:t>
            </w:r>
          </w:p>
          <w:p w14:paraId="6655BA70" w14:textId="62D36A34" w:rsidR="00E10DE1" w:rsidRPr="00600468" w:rsidRDefault="00700E93" w:rsidP="00700E93">
            <w:pPr>
              <w:pStyle w:val="NormalWeb"/>
              <w:rPr>
                <w:rFonts w:ascii="Arial" w:hAnsi="Arial" w:cs="Arial"/>
                <w:color w:val="000000"/>
                <w:sz w:val="20"/>
                <w:szCs w:val="20"/>
              </w:rPr>
            </w:pPr>
            <w:r w:rsidRPr="00600468">
              <w:rPr>
                <w:rFonts w:ascii="Arial" w:hAnsi="Arial" w:cs="Arial"/>
                <w:color w:val="000000"/>
                <w:sz w:val="20"/>
                <w:szCs w:val="20"/>
              </w:rPr>
              <w:t>Continue parent awareness newsletters.</w:t>
            </w:r>
          </w:p>
        </w:tc>
      </w:tr>
      <w:bookmarkEnd w:id="1"/>
    </w:tbl>
    <w:p w14:paraId="473E11EF" w14:textId="77777777" w:rsidR="00E10DE1" w:rsidRPr="000A40A6" w:rsidRDefault="00E10DE1">
      <w:pPr>
        <w:rPr>
          <w:rFonts w:ascii="Arial" w:hAnsi="Arial" w:cs="Arial"/>
        </w:rPr>
      </w:pPr>
    </w:p>
    <w:p w14:paraId="3342E7DA" w14:textId="77777777" w:rsidR="009B7746" w:rsidRPr="000A40A6" w:rsidRDefault="009B7746">
      <w:pPr>
        <w:rPr>
          <w:rFonts w:ascii="Arial" w:hAnsi="Arial" w:cs="Arial"/>
        </w:rPr>
      </w:pPr>
    </w:p>
    <w:p w14:paraId="28C56180" w14:textId="77777777" w:rsidR="009B7746" w:rsidRDefault="009B7746">
      <w:pPr>
        <w:rPr>
          <w:rFonts w:ascii="Arial" w:hAnsi="Arial" w:cs="Arial"/>
        </w:rPr>
      </w:pPr>
    </w:p>
    <w:p w14:paraId="696FB80A" w14:textId="77777777" w:rsidR="00CE7FD0" w:rsidRDefault="00CE7FD0">
      <w:pPr>
        <w:rPr>
          <w:rFonts w:ascii="Arial" w:hAnsi="Arial" w:cs="Arial"/>
        </w:rPr>
      </w:pPr>
    </w:p>
    <w:p w14:paraId="1FC6B657" w14:textId="77777777" w:rsidR="00CE7FD0" w:rsidRDefault="00CE7FD0">
      <w:pPr>
        <w:rPr>
          <w:rFonts w:ascii="Arial" w:hAnsi="Arial" w:cs="Arial"/>
        </w:rPr>
      </w:pPr>
    </w:p>
    <w:tbl>
      <w:tblPr>
        <w:tblStyle w:val="TableGrid"/>
        <w:tblW w:w="0" w:type="auto"/>
        <w:tblLook w:val="04A0" w:firstRow="1" w:lastRow="0" w:firstColumn="1" w:lastColumn="0" w:noHBand="0" w:noVBand="1"/>
      </w:tblPr>
      <w:tblGrid>
        <w:gridCol w:w="2617"/>
        <w:gridCol w:w="1854"/>
        <w:gridCol w:w="5066"/>
        <w:gridCol w:w="2062"/>
        <w:gridCol w:w="2349"/>
      </w:tblGrid>
      <w:tr w:rsidR="00CE7FD0" w:rsidRPr="000A40A6" w14:paraId="2801AC28" w14:textId="77777777" w:rsidTr="000B11AE">
        <w:tc>
          <w:tcPr>
            <w:tcW w:w="13948" w:type="dxa"/>
            <w:gridSpan w:val="5"/>
          </w:tcPr>
          <w:p w14:paraId="5C0E3485" w14:textId="5C9380D1" w:rsidR="00CE7FD0" w:rsidRPr="00923E7D" w:rsidRDefault="00CE7FD0" w:rsidP="000B11AE">
            <w:pPr>
              <w:pStyle w:val="NormalWeb"/>
              <w:rPr>
                <w:rFonts w:ascii="Arial" w:hAnsi="Arial" w:cs="Arial"/>
                <w:b/>
                <w:color w:val="000000"/>
                <w:sz w:val="27"/>
                <w:szCs w:val="27"/>
              </w:rPr>
            </w:pPr>
            <w:r>
              <w:rPr>
                <w:rFonts w:ascii="Arial" w:hAnsi="Arial" w:cs="Arial"/>
                <w:b/>
                <w:color w:val="000000"/>
                <w:sz w:val="27"/>
                <w:szCs w:val="27"/>
              </w:rPr>
              <w:lastRenderedPageBreak/>
              <w:t>VISITORS/EXTERNAL SPEAKERS</w:t>
            </w:r>
          </w:p>
        </w:tc>
      </w:tr>
      <w:tr w:rsidR="00CE7FD0" w:rsidRPr="000A40A6" w14:paraId="40A55827" w14:textId="77777777" w:rsidTr="000B11AE">
        <w:tc>
          <w:tcPr>
            <w:tcW w:w="2617" w:type="dxa"/>
          </w:tcPr>
          <w:p w14:paraId="63364C34" w14:textId="77777777" w:rsidR="00CE7FD0" w:rsidRPr="000A40A6" w:rsidRDefault="00CE7FD0" w:rsidP="000B11AE">
            <w:pPr>
              <w:pStyle w:val="NormalWeb"/>
              <w:rPr>
                <w:rFonts w:ascii="Arial" w:hAnsi="Arial" w:cs="Arial"/>
                <w:color w:val="000000"/>
                <w:sz w:val="27"/>
                <w:szCs w:val="27"/>
              </w:rPr>
            </w:pPr>
            <w:r w:rsidRPr="000A40A6">
              <w:rPr>
                <w:rFonts w:ascii="Arial" w:hAnsi="Arial" w:cs="Arial"/>
                <w:color w:val="000000"/>
                <w:sz w:val="27"/>
                <w:szCs w:val="27"/>
              </w:rPr>
              <w:t>Hazard</w:t>
            </w:r>
          </w:p>
        </w:tc>
        <w:tc>
          <w:tcPr>
            <w:tcW w:w="1854" w:type="dxa"/>
          </w:tcPr>
          <w:p w14:paraId="35164048" w14:textId="77777777" w:rsidR="00CE7FD0" w:rsidRPr="000A40A6" w:rsidRDefault="00CE7FD0" w:rsidP="000B11AE">
            <w:pPr>
              <w:pStyle w:val="NormalWeb"/>
              <w:rPr>
                <w:rFonts w:ascii="Arial" w:hAnsi="Arial" w:cs="Arial"/>
                <w:color w:val="000000"/>
                <w:sz w:val="27"/>
                <w:szCs w:val="27"/>
              </w:rPr>
            </w:pPr>
            <w:r w:rsidRPr="000A40A6">
              <w:rPr>
                <w:rFonts w:ascii="Arial" w:hAnsi="Arial" w:cs="Arial"/>
                <w:color w:val="000000"/>
                <w:sz w:val="27"/>
                <w:szCs w:val="27"/>
              </w:rPr>
              <w:t xml:space="preserve">Who is at risk </w:t>
            </w:r>
          </w:p>
        </w:tc>
        <w:tc>
          <w:tcPr>
            <w:tcW w:w="5066" w:type="dxa"/>
          </w:tcPr>
          <w:p w14:paraId="31ACD862" w14:textId="77777777" w:rsidR="00CE7FD0" w:rsidRPr="000A40A6" w:rsidRDefault="00CE7FD0" w:rsidP="000B11AE">
            <w:pPr>
              <w:pStyle w:val="NormalWeb"/>
              <w:rPr>
                <w:rFonts w:ascii="Arial" w:hAnsi="Arial" w:cs="Arial"/>
                <w:color w:val="000000"/>
                <w:sz w:val="27"/>
                <w:szCs w:val="27"/>
              </w:rPr>
            </w:pPr>
            <w:r w:rsidRPr="000A40A6">
              <w:rPr>
                <w:rFonts w:ascii="Arial" w:hAnsi="Arial" w:cs="Arial"/>
                <w:color w:val="000000"/>
                <w:sz w:val="27"/>
                <w:szCs w:val="27"/>
              </w:rPr>
              <w:t xml:space="preserve">Actions in place </w:t>
            </w:r>
          </w:p>
        </w:tc>
        <w:tc>
          <w:tcPr>
            <w:tcW w:w="2062" w:type="dxa"/>
          </w:tcPr>
          <w:p w14:paraId="4EF5F35A" w14:textId="77777777" w:rsidR="00CE7FD0" w:rsidRPr="000A40A6" w:rsidRDefault="00CE7FD0" w:rsidP="000B11AE">
            <w:pPr>
              <w:pStyle w:val="NormalWeb"/>
              <w:rPr>
                <w:rFonts w:ascii="Arial" w:hAnsi="Arial" w:cs="Arial"/>
                <w:color w:val="000000"/>
                <w:sz w:val="27"/>
                <w:szCs w:val="27"/>
              </w:rPr>
            </w:pPr>
            <w:r w:rsidRPr="000A40A6">
              <w:rPr>
                <w:rFonts w:ascii="Arial" w:hAnsi="Arial" w:cs="Arial"/>
                <w:color w:val="000000"/>
                <w:sz w:val="27"/>
                <w:szCs w:val="27"/>
              </w:rPr>
              <w:t>Risk level</w:t>
            </w:r>
          </w:p>
        </w:tc>
        <w:tc>
          <w:tcPr>
            <w:tcW w:w="2349" w:type="dxa"/>
          </w:tcPr>
          <w:p w14:paraId="4C85B609" w14:textId="77777777" w:rsidR="00CE7FD0" w:rsidRPr="000A40A6" w:rsidRDefault="00CE7FD0" w:rsidP="000B11AE">
            <w:pPr>
              <w:pStyle w:val="NormalWeb"/>
              <w:rPr>
                <w:rFonts w:ascii="Arial" w:hAnsi="Arial" w:cs="Arial"/>
                <w:color w:val="000000"/>
                <w:sz w:val="27"/>
                <w:szCs w:val="27"/>
              </w:rPr>
            </w:pPr>
            <w:r w:rsidRPr="000A40A6">
              <w:rPr>
                <w:rFonts w:ascii="Arial" w:hAnsi="Arial" w:cs="Arial"/>
                <w:color w:val="000000"/>
                <w:sz w:val="27"/>
                <w:szCs w:val="27"/>
              </w:rPr>
              <w:t>Further actions + by who</w:t>
            </w:r>
          </w:p>
        </w:tc>
      </w:tr>
      <w:tr w:rsidR="00CE7FD0" w:rsidRPr="000A40A6" w14:paraId="4713486D" w14:textId="77777777" w:rsidTr="000B11AE">
        <w:tc>
          <w:tcPr>
            <w:tcW w:w="2617" w:type="dxa"/>
          </w:tcPr>
          <w:p w14:paraId="708D2D21" w14:textId="3A107358" w:rsidR="00CE7FD0" w:rsidRPr="00ED66D4" w:rsidRDefault="00CE7FD0" w:rsidP="000B11AE">
            <w:pPr>
              <w:pStyle w:val="NormalWeb"/>
              <w:rPr>
                <w:rFonts w:ascii="Arial" w:hAnsi="Arial" w:cs="Arial"/>
                <w:color w:val="000000"/>
                <w:sz w:val="20"/>
                <w:szCs w:val="20"/>
              </w:rPr>
            </w:pPr>
            <w:r w:rsidRPr="00CE7FD0">
              <w:rPr>
                <w:rFonts w:ascii="Arial" w:hAnsi="Arial" w:cs="Arial"/>
                <w:color w:val="000000"/>
                <w:sz w:val="20"/>
                <w:szCs w:val="20"/>
              </w:rPr>
              <w:t>External visitors, speakers or organisations promote views contrary to safeguarding principles, equality legislation or British Values</w:t>
            </w:r>
          </w:p>
        </w:tc>
        <w:tc>
          <w:tcPr>
            <w:tcW w:w="1854" w:type="dxa"/>
          </w:tcPr>
          <w:p w14:paraId="7309427F" w14:textId="77777777" w:rsidR="00CE7FD0" w:rsidRPr="00ED66D4" w:rsidRDefault="00CE7FD0" w:rsidP="000B11AE">
            <w:pPr>
              <w:pStyle w:val="NormalWeb"/>
              <w:rPr>
                <w:rFonts w:ascii="Arial" w:hAnsi="Arial" w:cs="Arial"/>
                <w:color w:val="000000"/>
                <w:sz w:val="20"/>
                <w:szCs w:val="20"/>
              </w:rPr>
            </w:pPr>
            <w:r w:rsidRPr="00ED66D4">
              <w:rPr>
                <w:rFonts w:ascii="Arial" w:hAnsi="Arial" w:cs="Arial"/>
                <w:color w:val="000000"/>
                <w:sz w:val="20"/>
                <w:szCs w:val="20"/>
              </w:rPr>
              <w:t>All</w:t>
            </w:r>
          </w:p>
        </w:tc>
        <w:tc>
          <w:tcPr>
            <w:tcW w:w="5066" w:type="dxa"/>
          </w:tcPr>
          <w:p w14:paraId="3F8D2FFF" w14:textId="77777777" w:rsidR="00CE7FD0" w:rsidRPr="00CE7FD0" w:rsidRDefault="00CE7FD0" w:rsidP="00CE7FD0">
            <w:pPr>
              <w:pStyle w:val="NormalWeb"/>
              <w:rPr>
                <w:rFonts w:ascii="Arial" w:hAnsi="Arial" w:cs="Arial"/>
                <w:sz w:val="20"/>
                <w:szCs w:val="20"/>
              </w:rPr>
            </w:pPr>
            <w:r w:rsidRPr="00CE7FD0">
              <w:rPr>
                <w:rFonts w:ascii="Arial" w:hAnsi="Arial" w:cs="Arial"/>
                <w:sz w:val="20"/>
                <w:szCs w:val="20"/>
              </w:rPr>
              <w:t>All visitors vetted through school procedures.</w:t>
            </w:r>
          </w:p>
          <w:p w14:paraId="267721FB" w14:textId="77777777" w:rsidR="00CE7FD0" w:rsidRPr="00CE7FD0" w:rsidRDefault="00CE7FD0" w:rsidP="00CE7FD0">
            <w:pPr>
              <w:pStyle w:val="NormalWeb"/>
              <w:rPr>
                <w:rFonts w:ascii="Arial" w:hAnsi="Arial" w:cs="Arial"/>
                <w:sz w:val="20"/>
                <w:szCs w:val="20"/>
              </w:rPr>
            </w:pPr>
            <w:r w:rsidRPr="00CE7FD0">
              <w:rPr>
                <w:rFonts w:ascii="Arial" w:hAnsi="Arial" w:cs="Arial"/>
                <w:sz w:val="20"/>
                <w:szCs w:val="20"/>
              </w:rPr>
              <w:t>Purpose of visit agreed in advance.</w:t>
            </w:r>
          </w:p>
          <w:p w14:paraId="435F5394" w14:textId="77777777" w:rsidR="00CE7FD0" w:rsidRPr="00CE7FD0" w:rsidRDefault="00CE7FD0" w:rsidP="00CE7FD0">
            <w:pPr>
              <w:pStyle w:val="NormalWeb"/>
              <w:rPr>
                <w:rFonts w:ascii="Arial" w:hAnsi="Arial" w:cs="Arial"/>
                <w:sz w:val="20"/>
                <w:szCs w:val="20"/>
              </w:rPr>
            </w:pPr>
            <w:r w:rsidRPr="00CE7FD0">
              <w:rPr>
                <w:rFonts w:ascii="Arial" w:hAnsi="Arial" w:cs="Arial"/>
                <w:sz w:val="20"/>
                <w:szCs w:val="20"/>
              </w:rPr>
              <w:t>Staff supervision maintained throughout visits.</w:t>
            </w:r>
          </w:p>
          <w:p w14:paraId="59C81F7B" w14:textId="3B1633DA" w:rsidR="00CE7FD0" w:rsidRPr="00ED66D4" w:rsidRDefault="00CE7FD0" w:rsidP="00CE7FD0">
            <w:pPr>
              <w:pStyle w:val="NormalWeb"/>
              <w:rPr>
                <w:rFonts w:ascii="Arial" w:hAnsi="Arial" w:cs="Arial"/>
                <w:sz w:val="20"/>
                <w:szCs w:val="20"/>
              </w:rPr>
            </w:pPr>
            <w:r w:rsidRPr="00CE7FD0">
              <w:rPr>
                <w:rFonts w:ascii="Arial" w:hAnsi="Arial" w:cs="Arial"/>
                <w:sz w:val="20"/>
                <w:szCs w:val="20"/>
              </w:rPr>
              <w:t>Visitors understand safeguarding expectations.</w:t>
            </w:r>
          </w:p>
        </w:tc>
        <w:tc>
          <w:tcPr>
            <w:tcW w:w="2062" w:type="dxa"/>
          </w:tcPr>
          <w:p w14:paraId="6D6C92A3" w14:textId="77777777" w:rsidR="00CE7FD0" w:rsidRPr="00ED66D4" w:rsidRDefault="00CE7FD0" w:rsidP="000B11AE">
            <w:pPr>
              <w:pStyle w:val="NormalWeb"/>
              <w:rPr>
                <w:rFonts w:ascii="Arial" w:hAnsi="Arial" w:cs="Arial"/>
                <w:color w:val="000000"/>
                <w:sz w:val="20"/>
                <w:szCs w:val="20"/>
              </w:rPr>
            </w:pPr>
            <w:r w:rsidRPr="00ED66D4">
              <w:rPr>
                <w:rFonts w:ascii="Arial" w:hAnsi="Arial" w:cs="Arial"/>
                <w:color w:val="000000"/>
                <w:sz w:val="20"/>
                <w:szCs w:val="20"/>
              </w:rPr>
              <w:t>Low</w:t>
            </w:r>
          </w:p>
        </w:tc>
        <w:tc>
          <w:tcPr>
            <w:tcW w:w="2349" w:type="dxa"/>
          </w:tcPr>
          <w:p w14:paraId="062B52C7" w14:textId="4B707B63" w:rsidR="00CE7FD0" w:rsidRPr="00ED66D4" w:rsidRDefault="00CE7FD0" w:rsidP="000B11AE">
            <w:pPr>
              <w:pStyle w:val="NormalWeb"/>
              <w:rPr>
                <w:rFonts w:ascii="Arial" w:hAnsi="Arial" w:cs="Arial"/>
                <w:color w:val="000000"/>
                <w:sz w:val="20"/>
                <w:szCs w:val="20"/>
              </w:rPr>
            </w:pPr>
            <w:r w:rsidRPr="00700E93">
              <w:rPr>
                <w:rFonts w:ascii="Arial" w:hAnsi="Arial" w:cs="Arial"/>
                <w:color w:val="000000"/>
                <w:sz w:val="20"/>
                <w:szCs w:val="20"/>
              </w:rPr>
              <w:t>.</w:t>
            </w:r>
          </w:p>
        </w:tc>
      </w:tr>
    </w:tbl>
    <w:p w14:paraId="3BD10D24" w14:textId="77777777" w:rsidR="00CE7FD0" w:rsidRPr="000A40A6" w:rsidRDefault="00CE7FD0">
      <w:pPr>
        <w:rPr>
          <w:rFonts w:ascii="Arial" w:hAnsi="Arial" w:cs="Arial"/>
        </w:rPr>
      </w:pPr>
    </w:p>
    <w:sectPr w:rsidR="00CE7FD0" w:rsidRPr="000A40A6" w:rsidSect="00B52C13">
      <w:footerReference w:type="default" r:id="rId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78AD4E" w14:textId="77777777" w:rsidR="00ED66D4" w:rsidRDefault="00ED66D4" w:rsidP="00ED66D4">
      <w:pPr>
        <w:spacing w:after="0" w:line="240" w:lineRule="auto"/>
      </w:pPr>
      <w:r>
        <w:separator/>
      </w:r>
    </w:p>
  </w:endnote>
  <w:endnote w:type="continuationSeparator" w:id="0">
    <w:p w14:paraId="3E655656" w14:textId="77777777" w:rsidR="00ED66D4" w:rsidRDefault="00ED66D4" w:rsidP="00ED6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8961416"/>
      <w:docPartObj>
        <w:docPartGallery w:val="Page Numbers (Bottom of Page)"/>
        <w:docPartUnique/>
      </w:docPartObj>
    </w:sdtPr>
    <w:sdtEndPr>
      <w:rPr>
        <w:noProof/>
      </w:rPr>
    </w:sdtEndPr>
    <w:sdtContent>
      <w:p w14:paraId="3E499D82" w14:textId="77777777" w:rsidR="00ED66D4" w:rsidRDefault="00ED66D4">
        <w:pPr>
          <w:pStyle w:val="Footer"/>
          <w:jc w:val="center"/>
        </w:pPr>
        <w:r>
          <w:fldChar w:fldCharType="begin"/>
        </w:r>
        <w:r>
          <w:instrText xml:space="preserve"> PAGE   \* MERGEFORMAT </w:instrText>
        </w:r>
        <w:r>
          <w:fldChar w:fldCharType="separate"/>
        </w:r>
        <w:r w:rsidR="00BC68AA">
          <w:rPr>
            <w:noProof/>
          </w:rPr>
          <w:t>2</w:t>
        </w:r>
        <w:r>
          <w:rPr>
            <w:noProof/>
          </w:rPr>
          <w:fldChar w:fldCharType="end"/>
        </w:r>
      </w:p>
    </w:sdtContent>
  </w:sdt>
  <w:p w14:paraId="292C51EE" w14:textId="77777777" w:rsidR="00ED66D4" w:rsidRDefault="00ED66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52F76" w14:textId="77777777" w:rsidR="00ED66D4" w:rsidRDefault="00ED66D4" w:rsidP="00ED66D4">
      <w:pPr>
        <w:spacing w:after="0" w:line="240" w:lineRule="auto"/>
      </w:pPr>
      <w:r>
        <w:separator/>
      </w:r>
    </w:p>
  </w:footnote>
  <w:footnote w:type="continuationSeparator" w:id="0">
    <w:p w14:paraId="2D15AB29" w14:textId="77777777" w:rsidR="00ED66D4" w:rsidRDefault="00ED66D4" w:rsidP="00ED66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C13"/>
    <w:rsid w:val="0004288B"/>
    <w:rsid w:val="000A40A6"/>
    <w:rsid w:val="000A6DE0"/>
    <w:rsid w:val="000B2F6E"/>
    <w:rsid w:val="00106535"/>
    <w:rsid w:val="00161FD7"/>
    <w:rsid w:val="002450D5"/>
    <w:rsid w:val="002C6E3E"/>
    <w:rsid w:val="003B0ABD"/>
    <w:rsid w:val="00427109"/>
    <w:rsid w:val="00434C8D"/>
    <w:rsid w:val="00600468"/>
    <w:rsid w:val="00644B89"/>
    <w:rsid w:val="006C2175"/>
    <w:rsid w:val="00700E93"/>
    <w:rsid w:val="00755992"/>
    <w:rsid w:val="007C15FD"/>
    <w:rsid w:val="008919C3"/>
    <w:rsid w:val="00923E7D"/>
    <w:rsid w:val="009B7746"/>
    <w:rsid w:val="009C5714"/>
    <w:rsid w:val="009F2845"/>
    <w:rsid w:val="00B073E1"/>
    <w:rsid w:val="00B1202F"/>
    <w:rsid w:val="00B52C13"/>
    <w:rsid w:val="00BC68AA"/>
    <w:rsid w:val="00C35F73"/>
    <w:rsid w:val="00C5698C"/>
    <w:rsid w:val="00CE7FD0"/>
    <w:rsid w:val="00D10491"/>
    <w:rsid w:val="00D61EE3"/>
    <w:rsid w:val="00E10DE1"/>
    <w:rsid w:val="00ED66D4"/>
    <w:rsid w:val="00F17DBB"/>
    <w:rsid w:val="00F2606E"/>
    <w:rsid w:val="00F34B17"/>
    <w:rsid w:val="00FD69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DA7CD"/>
  <w15:chartTrackingRefBased/>
  <w15:docId w15:val="{E5D0C3AD-D012-49BB-B6A8-F4C70BD2D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4B17"/>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F34B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66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66D4"/>
  </w:style>
  <w:style w:type="paragraph" w:styleId="Footer">
    <w:name w:val="footer"/>
    <w:basedOn w:val="Normal"/>
    <w:link w:val="FooterChar"/>
    <w:uiPriority w:val="99"/>
    <w:unhideWhenUsed/>
    <w:rsid w:val="00ED66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6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51491">
      <w:bodyDiv w:val="1"/>
      <w:marLeft w:val="0"/>
      <w:marRight w:val="0"/>
      <w:marTop w:val="0"/>
      <w:marBottom w:val="0"/>
      <w:divBdr>
        <w:top w:val="none" w:sz="0" w:space="0" w:color="auto"/>
        <w:left w:val="none" w:sz="0" w:space="0" w:color="auto"/>
        <w:bottom w:val="none" w:sz="0" w:space="0" w:color="auto"/>
        <w:right w:val="none" w:sz="0" w:space="0" w:color="auto"/>
      </w:divBdr>
      <w:divsChild>
        <w:div w:id="1861695982">
          <w:marLeft w:val="0"/>
          <w:marRight w:val="0"/>
          <w:marTop w:val="0"/>
          <w:marBottom w:val="0"/>
          <w:divBdr>
            <w:top w:val="none" w:sz="0" w:space="0" w:color="auto"/>
            <w:left w:val="none" w:sz="0" w:space="0" w:color="auto"/>
            <w:bottom w:val="none" w:sz="0" w:space="0" w:color="auto"/>
            <w:right w:val="none" w:sz="0" w:space="0" w:color="auto"/>
          </w:divBdr>
        </w:div>
      </w:divsChild>
    </w:div>
    <w:div w:id="233588033">
      <w:bodyDiv w:val="1"/>
      <w:marLeft w:val="0"/>
      <w:marRight w:val="0"/>
      <w:marTop w:val="0"/>
      <w:marBottom w:val="0"/>
      <w:divBdr>
        <w:top w:val="none" w:sz="0" w:space="0" w:color="auto"/>
        <w:left w:val="none" w:sz="0" w:space="0" w:color="auto"/>
        <w:bottom w:val="none" w:sz="0" w:space="0" w:color="auto"/>
        <w:right w:val="none" w:sz="0" w:space="0" w:color="auto"/>
      </w:divBdr>
      <w:divsChild>
        <w:div w:id="242178949">
          <w:marLeft w:val="0"/>
          <w:marRight w:val="0"/>
          <w:marTop w:val="0"/>
          <w:marBottom w:val="0"/>
          <w:divBdr>
            <w:top w:val="none" w:sz="0" w:space="0" w:color="auto"/>
            <w:left w:val="none" w:sz="0" w:space="0" w:color="auto"/>
            <w:bottom w:val="none" w:sz="0" w:space="0" w:color="auto"/>
            <w:right w:val="none" w:sz="0" w:space="0" w:color="auto"/>
          </w:divBdr>
        </w:div>
      </w:divsChild>
    </w:div>
    <w:div w:id="428814433">
      <w:bodyDiv w:val="1"/>
      <w:marLeft w:val="0"/>
      <w:marRight w:val="0"/>
      <w:marTop w:val="0"/>
      <w:marBottom w:val="0"/>
      <w:divBdr>
        <w:top w:val="none" w:sz="0" w:space="0" w:color="auto"/>
        <w:left w:val="none" w:sz="0" w:space="0" w:color="auto"/>
        <w:bottom w:val="none" w:sz="0" w:space="0" w:color="auto"/>
        <w:right w:val="none" w:sz="0" w:space="0" w:color="auto"/>
      </w:divBdr>
      <w:divsChild>
        <w:div w:id="39865653">
          <w:marLeft w:val="0"/>
          <w:marRight w:val="0"/>
          <w:marTop w:val="0"/>
          <w:marBottom w:val="0"/>
          <w:divBdr>
            <w:top w:val="none" w:sz="0" w:space="0" w:color="auto"/>
            <w:left w:val="none" w:sz="0" w:space="0" w:color="auto"/>
            <w:bottom w:val="none" w:sz="0" w:space="0" w:color="auto"/>
            <w:right w:val="none" w:sz="0" w:space="0" w:color="auto"/>
          </w:divBdr>
        </w:div>
      </w:divsChild>
    </w:div>
    <w:div w:id="488250420">
      <w:bodyDiv w:val="1"/>
      <w:marLeft w:val="0"/>
      <w:marRight w:val="0"/>
      <w:marTop w:val="0"/>
      <w:marBottom w:val="0"/>
      <w:divBdr>
        <w:top w:val="none" w:sz="0" w:space="0" w:color="auto"/>
        <w:left w:val="none" w:sz="0" w:space="0" w:color="auto"/>
        <w:bottom w:val="none" w:sz="0" w:space="0" w:color="auto"/>
        <w:right w:val="none" w:sz="0" w:space="0" w:color="auto"/>
      </w:divBdr>
      <w:divsChild>
        <w:div w:id="1719357776">
          <w:marLeft w:val="0"/>
          <w:marRight w:val="0"/>
          <w:marTop w:val="0"/>
          <w:marBottom w:val="0"/>
          <w:divBdr>
            <w:top w:val="none" w:sz="0" w:space="0" w:color="auto"/>
            <w:left w:val="none" w:sz="0" w:space="0" w:color="auto"/>
            <w:bottom w:val="none" w:sz="0" w:space="0" w:color="auto"/>
            <w:right w:val="none" w:sz="0" w:space="0" w:color="auto"/>
          </w:divBdr>
        </w:div>
      </w:divsChild>
    </w:div>
    <w:div w:id="570847917">
      <w:bodyDiv w:val="1"/>
      <w:marLeft w:val="0"/>
      <w:marRight w:val="0"/>
      <w:marTop w:val="0"/>
      <w:marBottom w:val="0"/>
      <w:divBdr>
        <w:top w:val="none" w:sz="0" w:space="0" w:color="auto"/>
        <w:left w:val="none" w:sz="0" w:space="0" w:color="auto"/>
        <w:bottom w:val="none" w:sz="0" w:space="0" w:color="auto"/>
        <w:right w:val="none" w:sz="0" w:space="0" w:color="auto"/>
      </w:divBdr>
      <w:divsChild>
        <w:div w:id="427502272">
          <w:marLeft w:val="0"/>
          <w:marRight w:val="0"/>
          <w:marTop w:val="0"/>
          <w:marBottom w:val="0"/>
          <w:divBdr>
            <w:top w:val="none" w:sz="0" w:space="0" w:color="auto"/>
            <w:left w:val="none" w:sz="0" w:space="0" w:color="auto"/>
            <w:bottom w:val="none" w:sz="0" w:space="0" w:color="auto"/>
            <w:right w:val="none" w:sz="0" w:space="0" w:color="auto"/>
          </w:divBdr>
        </w:div>
      </w:divsChild>
    </w:div>
    <w:div w:id="6829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1477</Words>
  <Characters>8423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Burgess</dc:creator>
  <cp:keywords/>
  <dc:description/>
  <cp:lastModifiedBy>Lyn Williams</cp:lastModifiedBy>
  <cp:revision>3</cp:revision>
  <dcterms:created xsi:type="dcterms:W3CDTF">2026-09-25T15:18:00Z</dcterms:created>
  <dcterms:modified xsi:type="dcterms:W3CDTF">2026-09-25T15:19:00Z</dcterms:modified>
</cp:coreProperties>
</file>